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60D7B56" w14:textId="77777777" w:rsidR="005774BC" w:rsidRDefault="005774BC" w:rsidP="00DD30AD">
      <w:pPr>
        <w:pStyle w:val="Title"/>
        <w:rPr>
          <w:rFonts w:cs="Arial"/>
          <w:lang w:val="en-IE"/>
        </w:rPr>
      </w:pPr>
      <w:r>
        <w:rPr>
          <w:rFonts w:cs="Arial"/>
          <w:lang w:val="en-IE"/>
        </w:rPr>
        <w:t>KILCOMMON NS</w:t>
      </w:r>
    </w:p>
    <w:p w14:paraId="5DDF3EAE" w14:textId="77777777" w:rsidR="005774BC" w:rsidRDefault="005774BC" w:rsidP="00DD30AD">
      <w:pPr>
        <w:pStyle w:val="Title"/>
        <w:rPr>
          <w:rFonts w:cs="Arial"/>
          <w:lang w:val="en-IE"/>
        </w:rPr>
      </w:pPr>
    </w:p>
    <w:p w14:paraId="7487909B" w14:textId="320F2312"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5774BC">
        <w:rPr>
          <w:rFonts w:cs="Arial"/>
          <w:lang w:val="en-IE"/>
        </w:rPr>
        <w:t>the school</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3DD12D78" w14:textId="09C143B8" w:rsidR="00477FD6" w:rsidRDefault="00477FD6" w:rsidP="00BA75A8">
      <w:pPr>
        <w:spacing w:line="276" w:lineRule="auto"/>
        <w:rPr>
          <w:rFonts w:cs="Arial"/>
        </w:rPr>
      </w:pPr>
    </w:p>
    <w:p w14:paraId="564FA154" w14:textId="47ECED8B" w:rsidR="005774BC" w:rsidRDefault="005774BC" w:rsidP="00BA75A8">
      <w:pPr>
        <w:spacing w:line="276" w:lineRule="auto"/>
        <w:rPr>
          <w:rFonts w:cs="Arial"/>
        </w:rPr>
      </w:pPr>
    </w:p>
    <w:p w14:paraId="6761BD5E" w14:textId="77777777" w:rsidR="005774BC" w:rsidRPr="00875217" w:rsidRDefault="005774BC"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D73810" w14:textId="3CB123B1" w:rsidR="00477FD6" w:rsidRDefault="00B810DF" w:rsidP="005774BC">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72B3181C" w14:textId="5BB0F011" w:rsidR="005774BC" w:rsidRDefault="005774BC" w:rsidP="005774BC">
      <w:pPr>
        <w:spacing w:line="276" w:lineRule="auto"/>
        <w:rPr>
          <w:rFonts w:asciiTheme="minorHAnsi" w:hAnsiTheme="minorHAnsi" w:cstheme="minorHAnsi"/>
          <w:b/>
          <w:sz w:val="24"/>
          <w:szCs w:val="24"/>
        </w:rPr>
      </w:pPr>
    </w:p>
    <w:p w14:paraId="2DF6ACCB" w14:textId="77777777" w:rsidR="005774BC" w:rsidRPr="00875217" w:rsidRDefault="005774BC" w:rsidP="005774BC">
      <w:pPr>
        <w:spacing w:line="276" w:lineRule="auto"/>
        <w:rPr>
          <w:rFonts w:cs="Arial"/>
          <w:b/>
          <w:color w:val="auto"/>
          <w:sz w:val="24"/>
          <w:szCs w:val="24"/>
          <w:u w:val="single"/>
        </w:rPr>
      </w:pP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lastRenderedPageBreak/>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14:paraId="4635C0EB" w14:textId="2E4E4DD1" w:rsidR="008314C4" w:rsidRDefault="008314C4" w:rsidP="00C66342">
      <w:pPr>
        <w:spacing w:line="276" w:lineRule="auto"/>
        <w:rPr>
          <w:rFonts w:cs="Arial"/>
          <w:sz w:val="24"/>
          <w:szCs w:val="24"/>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33006E77" w14:textId="77777777" w:rsidR="00C66342" w:rsidRPr="00875217" w:rsidRDefault="00C66342" w:rsidP="00C66342">
      <w:pPr>
        <w:rPr>
          <w:rFonts w:cs="Arial"/>
          <w:b/>
          <w:sz w:val="28"/>
          <w:szCs w:val="28"/>
        </w:rPr>
      </w:pPr>
      <w:r w:rsidRPr="00875217">
        <w:rPr>
          <w:rFonts w:cs="Arial"/>
          <w:b/>
          <w:sz w:val="28"/>
          <w:szCs w:val="28"/>
        </w:rPr>
        <w:t>COVID</w:t>
      </w:r>
      <w:r>
        <w:rPr>
          <w:rFonts w:cs="Arial"/>
          <w:b/>
          <w:sz w:val="28"/>
          <w:szCs w:val="28"/>
        </w:rPr>
        <w:t>-</w:t>
      </w:r>
      <w:r w:rsidRPr="00875217">
        <w:rPr>
          <w:rFonts w:cs="Arial"/>
          <w:b/>
          <w:sz w:val="28"/>
          <w:szCs w:val="28"/>
        </w:rPr>
        <w:t>19 Policy Statement</w:t>
      </w:r>
    </w:p>
    <w:p w14:paraId="329AABAA" w14:textId="77777777" w:rsidR="00C66342" w:rsidRPr="006316DB" w:rsidRDefault="00C66342" w:rsidP="00C66342">
      <w:pPr>
        <w:spacing w:line="276" w:lineRule="auto"/>
        <w:rPr>
          <w:rFonts w:cs="Arial"/>
          <w:sz w:val="22"/>
        </w:rPr>
      </w:pPr>
      <w:r w:rsidRPr="00622D3A">
        <w:rPr>
          <w:rFonts w:cs="Arial"/>
          <w:color w:val="auto"/>
          <w:sz w:val="22"/>
        </w:rPr>
        <w:lastRenderedPageBreak/>
        <w:t xml:space="preserve">Kilcommon NS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72B869D4"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14:paraId="27C0D863"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2C3A16DF"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14:paraId="4B8C38BC"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5D696853"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2FD424CD"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78948E7B"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762B05DB"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14:paraId="6B8CA874"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14:paraId="0E275AC3"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14:paraId="16D19E9E" w14:textId="77777777"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implement cleaning in line with Department of Education advice </w:t>
      </w:r>
    </w:p>
    <w:p w14:paraId="02BEDA96" w14:textId="77777777" w:rsidR="00C66342" w:rsidRPr="006316DB" w:rsidRDefault="00C66342" w:rsidP="00C66342">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6ED44F08" w14:textId="77777777" w:rsidR="00C66342" w:rsidRPr="006316DB" w:rsidRDefault="00C66342" w:rsidP="00C66342">
      <w:pPr>
        <w:spacing w:line="276" w:lineRule="auto"/>
        <w:rPr>
          <w:rFonts w:cs="Arial"/>
          <w:sz w:val="22"/>
        </w:rPr>
      </w:pPr>
      <w:r w:rsidRPr="006316DB">
        <w:rPr>
          <w:rFonts w:cs="Arial"/>
          <w:sz w:val="22"/>
        </w:rPr>
        <w:t xml:space="preserve">This can be done through the Lead Worker Representative(s), who will be supported in line with the agreement between the Department and education partners.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t>Planning and Preparing for Return to School</w:t>
      </w:r>
    </w:p>
    <w:p w14:paraId="0F2BE237" w14:textId="21DAB118"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lastRenderedPageBreak/>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601819BC" w:rsidR="00780C16" w:rsidRDefault="00780C16" w:rsidP="00B810DF">
      <w:pPr>
        <w:tabs>
          <w:tab w:val="clear" w:pos="454"/>
          <w:tab w:val="clear" w:pos="907"/>
          <w:tab w:val="clear" w:pos="1361"/>
          <w:tab w:val="clear" w:pos="1814"/>
          <w:tab w:val="clear" w:pos="2268"/>
        </w:tabs>
        <w:spacing w:after="200" w:line="276" w:lineRule="auto"/>
        <w:rPr>
          <w:rFonts w:cs="Arial"/>
          <w:sz w:val="22"/>
        </w:rPr>
      </w:pPr>
      <w:r w:rsidRPr="00B810DF">
        <w:rPr>
          <w:rFonts w:cs="Arial"/>
          <w:sz w:val="22"/>
        </w:rPr>
        <w:t>There are checklists in place to assist schools on the details of what is needed for these arrangements in the Appendices of this plan.</w:t>
      </w:r>
    </w:p>
    <w:p w14:paraId="17A03D02" w14:textId="795124EE" w:rsidR="00C66342" w:rsidRDefault="00C66342" w:rsidP="00B810DF">
      <w:pPr>
        <w:tabs>
          <w:tab w:val="clear" w:pos="454"/>
          <w:tab w:val="clear" w:pos="907"/>
          <w:tab w:val="clear" w:pos="1361"/>
          <w:tab w:val="clear" w:pos="1814"/>
          <w:tab w:val="clear" w:pos="2268"/>
        </w:tabs>
        <w:spacing w:after="200" w:line="276" w:lineRule="auto"/>
        <w:rPr>
          <w:rFonts w:cs="Arial"/>
          <w:sz w:val="22"/>
        </w:rPr>
      </w:pPr>
    </w:p>
    <w:p w14:paraId="3902A8EF" w14:textId="77777777" w:rsidR="00C66342" w:rsidRPr="00B810DF" w:rsidRDefault="00C66342" w:rsidP="00B810DF">
      <w:pPr>
        <w:tabs>
          <w:tab w:val="clear" w:pos="454"/>
          <w:tab w:val="clear" w:pos="907"/>
          <w:tab w:val="clear" w:pos="1361"/>
          <w:tab w:val="clear" w:pos="1814"/>
          <w:tab w:val="clear" w:pos="2268"/>
        </w:tabs>
        <w:spacing w:after="200" w:line="276" w:lineRule="auto"/>
        <w:rPr>
          <w:rFonts w:cs="Arial"/>
          <w:b/>
          <w:sz w:val="22"/>
        </w:rPr>
      </w:pP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F066BD5" w14:textId="5DC89E2D"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lastRenderedPageBreak/>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B81C6E" w:rsidP="006F34A2">
      <w:pPr>
        <w:spacing w:line="276" w:lineRule="auto"/>
        <w:rPr>
          <w:rFonts w:cs="Arial"/>
          <w:b/>
          <w:bCs/>
          <w:sz w:val="22"/>
        </w:rPr>
      </w:pPr>
      <w:hyperlink r:id="rId15"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6"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7"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8"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9"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lastRenderedPageBreak/>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191858">
      <w:pPr>
        <w:pStyle w:val="ListParagraph"/>
        <w:numPr>
          <w:ilvl w:val="0"/>
          <w:numId w:val="2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191858">
      <w:pPr>
        <w:pStyle w:val="ListParagraph"/>
        <w:numPr>
          <w:ilvl w:val="0"/>
          <w:numId w:val="2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191858">
      <w:pPr>
        <w:pStyle w:val="null"/>
        <w:numPr>
          <w:ilvl w:val="0"/>
          <w:numId w:val="25"/>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191858">
      <w:pPr>
        <w:pStyle w:val="null"/>
        <w:numPr>
          <w:ilvl w:val="0"/>
          <w:numId w:val="25"/>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tblGrid>
      <w:tr w:rsidR="00241AB5" w:rsidRPr="006F34A2" w14:paraId="61CB2E60" w14:textId="77777777" w:rsidTr="004F3325">
        <w:tc>
          <w:tcPr>
            <w:tcW w:w="5104" w:type="dxa"/>
            <w:tcBorders>
              <w:bottom w:val="single" w:sz="4" w:space="0" w:color="auto"/>
            </w:tcBorders>
          </w:tcPr>
          <w:p w14:paraId="54BAD307" w14:textId="77777777" w:rsidR="00241AB5" w:rsidRPr="006F34A2" w:rsidRDefault="00241AB5" w:rsidP="006F34A2">
            <w:pPr>
              <w:spacing w:line="276" w:lineRule="auto"/>
              <w:rPr>
                <w:rFonts w:cs="Arial"/>
                <w:b/>
                <w:i/>
                <w:sz w:val="22"/>
              </w:rPr>
            </w:pPr>
            <w:r w:rsidRPr="006F34A2">
              <w:rPr>
                <w:rFonts w:cs="Arial"/>
                <w:b/>
                <w:i/>
                <w:sz w:val="22"/>
              </w:rPr>
              <w:t>Name(s) of lead worker representative:</w:t>
            </w:r>
          </w:p>
        </w:tc>
      </w:tr>
      <w:tr w:rsidR="00241AB5" w:rsidRPr="006F34A2" w14:paraId="6B558FA7" w14:textId="77777777" w:rsidTr="004F3325">
        <w:trPr>
          <w:trHeight w:val="608"/>
        </w:trPr>
        <w:tc>
          <w:tcPr>
            <w:tcW w:w="5104" w:type="dxa"/>
            <w:tcBorders>
              <w:bottom w:val="single" w:sz="4" w:space="0" w:color="auto"/>
            </w:tcBorders>
          </w:tcPr>
          <w:p w14:paraId="4ABEF6C3" w14:textId="63201DDE" w:rsidR="00241AB5" w:rsidRPr="006F34A2" w:rsidRDefault="00241AB5" w:rsidP="006F34A2">
            <w:pPr>
              <w:spacing w:line="276" w:lineRule="auto"/>
              <w:rPr>
                <w:rFonts w:cs="Arial"/>
                <w:sz w:val="22"/>
              </w:rPr>
            </w:pPr>
            <w:r>
              <w:rPr>
                <w:rFonts w:cs="Arial"/>
                <w:sz w:val="22"/>
              </w:rPr>
              <w:t>Miss Rachel Stanley</w:t>
            </w: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4CC797C5" w14:textId="51F6C0A1" w:rsidR="00611131" w:rsidRDefault="001B597D" w:rsidP="00241AB5">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0248BB0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p>
    <w:p w14:paraId="1D3B5C99" w14:textId="58EE1D0A" w:rsidR="004B2DD7" w:rsidRDefault="00ED18D7" w:rsidP="006F34A2">
      <w:pPr>
        <w:spacing w:line="276" w:lineRule="auto"/>
        <w:rPr>
          <w:rFonts w:cs="Arial"/>
          <w:sz w:val="22"/>
        </w:rPr>
      </w:pPr>
      <w:r w:rsidRPr="006F34A2">
        <w:rPr>
          <w:rFonts w:cs="Arial"/>
          <w:sz w:val="22"/>
        </w:rPr>
        <w:lastRenderedPageBreak/>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0FAE01D1"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risk assessment </w:t>
      </w:r>
      <w:r w:rsidR="00241AB5">
        <w:rPr>
          <w:rFonts w:cs="Arial"/>
          <w:sz w:val="22"/>
        </w:rPr>
        <w:t xml:space="preserve">should be carried out </w:t>
      </w:r>
      <w:r w:rsidRPr="006F34A2">
        <w:rPr>
          <w:rFonts w:cs="Arial"/>
          <w:sz w:val="22"/>
        </w:rPr>
        <w:t>to identify the control measures required to mitigate the risk of COVID-19 in school settings</w:t>
      </w:r>
      <w:r w:rsidR="00241AB5">
        <w:rPr>
          <w:rFonts w:cs="Arial"/>
          <w:sz w:val="22"/>
        </w:rPr>
        <w:t>.</w:t>
      </w:r>
    </w:p>
    <w:p w14:paraId="52201BC5" w14:textId="3B29091E"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4690C3C"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lastRenderedPageBreak/>
        <w:t xml:space="preserve">The Data Protection Commission has provided guidance on the data protection implications of the return to work protocols. This advice can be found here:  </w:t>
      </w:r>
    </w:p>
    <w:p w14:paraId="703B5AD6" w14:textId="569A8DC8" w:rsidR="001913DD" w:rsidRPr="006F34A2" w:rsidRDefault="00B81C6E" w:rsidP="006F34A2">
      <w:pPr>
        <w:spacing w:line="276" w:lineRule="auto"/>
        <w:rPr>
          <w:rFonts w:cs="Arial"/>
          <w:bCs/>
          <w:sz w:val="22"/>
        </w:rPr>
      </w:pPr>
      <w:hyperlink r:id="rId20"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191858">
      <w:pPr>
        <w:pStyle w:val="Normal2Column"/>
        <w:numPr>
          <w:ilvl w:val="0"/>
          <w:numId w:val="28"/>
        </w:numPr>
        <w:spacing w:line="276" w:lineRule="auto"/>
        <w:rPr>
          <w:rFonts w:cs="Arial"/>
          <w:sz w:val="22"/>
          <w:lang w:val="en-IE"/>
        </w:rPr>
      </w:pPr>
      <w:r w:rsidRPr="006F34A2">
        <w:rPr>
          <w:rFonts w:cs="Arial"/>
          <w:sz w:val="22"/>
          <w:lang w:val="en-IE"/>
        </w:rPr>
        <w:lastRenderedPageBreak/>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lastRenderedPageBreak/>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B81C6E" w:rsidP="006C421D">
      <w:pPr>
        <w:spacing w:after="200" w:line="276" w:lineRule="auto"/>
        <w:rPr>
          <w:rFonts w:cs="Arial"/>
          <w:sz w:val="22"/>
        </w:rPr>
      </w:pPr>
      <w:hyperlink r:id="rId21"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lastRenderedPageBreak/>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lastRenderedPageBreak/>
        <w:t>Physical distancing falls into two categories:</w:t>
      </w:r>
    </w:p>
    <w:p w14:paraId="2733A4DF" w14:textId="77777777" w:rsidR="00E916BC" w:rsidRPr="006C421D" w:rsidRDefault="00E916BC" w:rsidP="00191858">
      <w:pPr>
        <w:pStyle w:val="ListParagraph"/>
        <w:numPr>
          <w:ilvl w:val="0"/>
          <w:numId w:val="30"/>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191858">
      <w:pPr>
        <w:pStyle w:val="ListParagraph"/>
        <w:numPr>
          <w:ilvl w:val="0"/>
          <w:numId w:val="30"/>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191858">
      <w:pPr>
        <w:numPr>
          <w:ilvl w:val="0"/>
          <w:numId w:val="26"/>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191858">
      <w:pPr>
        <w:numPr>
          <w:ilvl w:val="0"/>
          <w:numId w:val="26"/>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191858">
      <w:pPr>
        <w:numPr>
          <w:ilvl w:val="0"/>
          <w:numId w:val="27"/>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191858">
      <w:pPr>
        <w:numPr>
          <w:ilvl w:val="0"/>
          <w:numId w:val="27"/>
        </w:numPr>
        <w:spacing w:line="276" w:lineRule="auto"/>
        <w:contextualSpacing/>
        <w:jc w:val="both"/>
        <w:rPr>
          <w:rFonts w:cs="Arial"/>
          <w:iCs/>
          <w:sz w:val="22"/>
        </w:rPr>
      </w:pPr>
      <w:r w:rsidRPr="006F34A2">
        <w:rPr>
          <w:rFonts w:cs="Arial"/>
          <w:iCs/>
          <w:sz w:val="22"/>
        </w:rPr>
        <w:t>A variety of classroom sizes.</w:t>
      </w:r>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lastRenderedPageBreak/>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lastRenderedPageBreak/>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lastRenderedPageBreak/>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191858">
      <w:pPr>
        <w:pStyle w:val="ListParagraph"/>
        <w:numPr>
          <w:ilvl w:val="0"/>
          <w:numId w:val="21"/>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191858">
      <w:pPr>
        <w:pStyle w:val="ListParagraph"/>
        <w:numPr>
          <w:ilvl w:val="0"/>
          <w:numId w:val="21"/>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191858">
      <w:pPr>
        <w:pStyle w:val="ListParagraph"/>
        <w:numPr>
          <w:ilvl w:val="0"/>
          <w:numId w:val="21"/>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191858">
      <w:pPr>
        <w:pStyle w:val="ListParagraph"/>
        <w:numPr>
          <w:ilvl w:val="0"/>
          <w:numId w:val="21"/>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123DC861"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lastRenderedPageBreak/>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B81C6E" w:rsidP="00FA7B62">
      <w:pPr>
        <w:spacing w:after="200" w:line="276" w:lineRule="auto"/>
        <w:ind w:left="66"/>
        <w:rPr>
          <w:rFonts w:cs="Arial"/>
          <w:sz w:val="22"/>
        </w:rPr>
      </w:pPr>
      <w:hyperlink r:id="rId22"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191858">
      <w:pPr>
        <w:pStyle w:val="ListParagraph"/>
        <w:numPr>
          <w:ilvl w:val="0"/>
          <w:numId w:val="29"/>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191858">
      <w:pPr>
        <w:pStyle w:val="ListParagraph"/>
        <w:numPr>
          <w:ilvl w:val="0"/>
          <w:numId w:val="29"/>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191858">
      <w:pPr>
        <w:pStyle w:val="ListParagraph"/>
        <w:numPr>
          <w:ilvl w:val="0"/>
          <w:numId w:val="29"/>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191858">
      <w:pPr>
        <w:pStyle w:val="ListParagraph"/>
        <w:numPr>
          <w:ilvl w:val="0"/>
          <w:numId w:val="29"/>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191858">
      <w:pPr>
        <w:pStyle w:val="ListParagraph"/>
        <w:numPr>
          <w:ilvl w:val="0"/>
          <w:numId w:val="29"/>
        </w:numPr>
        <w:spacing w:after="200" w:line="276" w:lineRule="auto"/>
        <w:rPr>
          <w:rFonts w:ascii="Arial" w:hAnsi="Arial" w:cs="Arial"/>
        </w:rPr>
      </w:pPr>
      <w:r w:rsidRPr="000F64EC">
        <w:rPr>
          <w:rFonts w:ascii="Arial" w:hAnsi="Arial" w:cs="Arial"/>
        </w:rPr>
        <w:lastRenderedPageBreak/>
        <w:t xml:space="preserve">Toys that cannot be immersed in water that is electronic or wind up should be wiped with a damp cloth and dried. </w:t>
      </w:r>
    </w:p>
    <w:p w14:paraId="0400B5B2" w14:textId="77777777" w:rsidR="008D0CAB" w:rsidRPr="000F64EC" w:rsidRDefault="008D0CAB" w:rsidP="00191858">
      <w:pPr>
        <w:pStyle w:val="ListParagraph"/>
        <w:numPr>
          <w:ilvl w:val="0"/>
          <w:numId w:val="29"/>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191858">
      <w:pPr>
        <w:pStyle w:val="ListParagraph"/>
        <w:numPr>
          <w:ilvl w:val="0"/>
          <w:numId w:val="29"/>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lastRenderedPageBreak/>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0DB4E46C" w14:textId="61A0B4AE" w:rsidR="00BC3B64" w:rsidRPr="00C66342" w:rsidRDefault="00A9457F" w:rsidP="00C66342">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w:t>
      </w:r>
      <w:proofErr w:type="spellStart"/>
      <w:r w:rsidR="00375B94" w:rsidRPr="000F64EC">
        <w:t>possible</w:t>
      </w:r>
      <w:r w:rsidR="00C66342">
        <w:t>.</w:t>
      </w:r>
      <w:proofErr w:type="spellEnd"/>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proofErr w:type="spellStart"/>
      <w:r w:rsidRPr="000F64EC">
        <w:rPr>
          <w:rFonts w:ascii="Arial" w:hAnsi="Arial" w:cs="Arial"/>
          <w:b/>
          <w:sz w:val="28"/>
          <w:szCs w:val="28"/>
        </w:rPr>
        <w:lastRenderedPageBreak/>
        <w:t>Dealing</w:t>
      </w:r>
      <w:proofErr w:type="spellEnd"/>
      <w:r w:rsidRPr="000F64EC">
        <w:rPr>
          <w:rFonts w:ascii="Arial" w:hAnsi="Arial" w:cs="Arial"/>
          <w:b/>
          <w:sz w:val="28"/>
          <w:szCs w:val="28"/>
        </w:rPr>
        <w:t xml:space="preserve">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t>
      </w:r>
      <w:r w:rsidRPr="000F64EC">
        <w:rPr>
          <w:sz w:val="22"/>
          <w:lang w:eastAsia="zh-CN"/>
        </w:rPr>
        <w:lastRenderedPageBreak/>
        <w:t>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w:t>
      </w:r>
      <w:r w:rsidRPr="000F64EC">
        <w:rPr>
          <w:rFonts w:cs="Arial"/>
          <w:sz w:val="22"/>
        </w:rPr>
        <w:lastRenderedPageBreak/>
        <w:t xml:space="preserve">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191858">
      <w:pPr>
        <w:pStyle w:val="ListParagraph"/>
        <w:widowControl w:val="0"/>
        <w:numPr>
          <w:ilvl w:val="0"/>
          <w:numId w:val="22"/>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191858">
      <w:pPr>
        <w:pStyle w:val="ListParagraph"/>
        <w:widowControl w:val="0"/>
        <w:numPr>
          <w:ilvl w:val="0"/>
          <w:numId w:val="22"/>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191858">
      <w:pPr>
        <w:pStyle w:val="ListParagraph"/>
        <w:widowControl w:val="0"/>
        <w:numPr>
          <w:ilvl w:val="0"/>
          <w:numId w:val="22"/>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191858">
      <w:pPr>
        <w:pStyle w:val="ListParagraph"/>
        <w:widowControl w:val="0"/>
        <w:numPr>
          <w:ilvl w:val="0"/>
          <w:numId w:val="22"/>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191858">
      <w:pPr>
        <w:pStyle w:val="ListParagraph"/>
        <w:widowControl w:val="0"/>
        <w:numPr>
          <w:ilvl w:val="0"/>
          <w:numId w:val="23"/>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191858">
      <w:pPr>
        <w:pStyle w:val="ListParagraph"/>
        <w:widowControl w:val="0"/>
        <w:numPr>
          <w:ilvl w:val="0"/>
          <w:numId w:val="23"/>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191858">
      <w:pPr>
        <w:pStyle w:val="ListParagraph"/>
        <w:widowControl w:val="0"/>
        <w:numPr>
          <w:ilvl w:val="0"/>
          <w:numId w:val="23"/>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lastRenderedPageBreak/>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3"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02AF8BD0" w14:textId="05EFC5A9" w:rsidR="005774BC" w:rsidRPr="005774BC" w:rsidRDefault="00FA7B62" w:rsidP="005774BC">
      <w:pPr>
        <w:pStyle w:val="Heading1"/>
        <w:spacing w:before="0" w:after="240"/>
        <w:textAlignment w:val="baseline"/>
        <w:rPr>
          <w:rFonts w:cs="Arial"/>
          <w:b w:val="0"/>
          <w:caps/>
          <w:color w:val="333333"/>
          <w:spacing w:val="30"/>
          <w:kern w:val="36"/>
          <w:sz w:val="48"/>
          <w:szCs w:val="48"/>
          <w:lang w:val="en-GB" w:eastAsia="en-GB"/>
        </w:rPr>
      </w:pPr>
      <w:r w:rsidRPr="006049D5">
        <w:rPr>
          <w:rFonts w:cs="Arial"/>
          <w:lang w:eastAsia="zh-CN"/>
        </w:rPr>
        <w:br w:type="page"/>
      </w:r>
    </w:p>
    <w:p w14:paraId="2A9499FF" w14:textId="3A1E166F" w:rsidR="00766A69" w:rsidRPr="009572C8" w:rsidRDefault="00C05418" w:rsidP="009572C8">
      <w:pPr>
        <w:shd w:val="clear" w:color="auto" w:fill="FFFFFF"/>
        <w:tabs>
          <w:tab w:val="clear" w:pos="454"/>
          <w:tab w:val="clear" w:pos="907"/>
          <w:tab w:val="clear" w:pos="1361"/>
          <w:tab w:val="clear" w:pos="1814"/>
          <w:tab w:val="clear" w:pos="2268"/>
        </w:tabs>
        <w:spacing w:after="360" w:line="240" w:lineRule="auto"/>
        <w:jc w:val="center"/>
        <w:textAlignment w:val="baseline"/>
        <w:rPr>
          <w:rFonts w:ascii="inherit" w:eastAsia="Times New Roman" w:hAnsi="inherit" w:cs="Times New Roman"/>
          <w:b/>
          <w:bCs/>
          <w:color w:val="404040"/>
          <w:sz w:val="40"/>
          <w:szCs w:val="40"/>
          <w:u w:val="single"/>
          <w:lang w:val="en-GB" w:eastAsia="en-GB"/>
        </w:rPr>
      </w:pPr>
      <w:r>
        <w:rPr>
          <w:rFonts w:ascii="inherit" w:eastAsia="Times New Roman" w:hAnsi="inherit" w:cs="Times New Roman"/>
          <w:b/>
          <w:bCs/>
          <w:color w:val="404040"/>
          <w:sz w:val="40"/>
          <w:szCs w:val="40"/>
          <w:u w:val="single"/>
          <w:lang w:val="en-GB" w:eastAsia="en-GB"/>
        </w:rPr>
        <w:lastRenderedPageBreak/>
        <w:t>Daily</w:t>
      </w:r>
      <w:r w:rsidR="009572C8">
        <w:rPr>
          <w:rFonts w:ascii="inherit" w:eastAsia="Times New Roman" w:hAnsi="inherit" w:cs="Times New Roman"/>
          <w:b/>
          <w:bCs/>
          <w:color w:val="404040"/>
          <w:sz w:val="40"/>
          <w:szCs w:val="40"/>
          <w:u w:val="single"/>
          <w:lang w:val="en-GB" w:eastAsia="en-GB"/>
        </w:rPr>
        <w:t xml:space="preserve"> procedures</w:t>
      </w:r>
    </w:p>
    <w:p w14:paraId="23935D97" w14:textId="12400548" w:rsidR="005774BC" w:rsidRDefault="005774BC"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Please note </w:t>
      </w:r>
      <w:r w:rsidR="009572C8">
        <w:rPr>
          <w:rFonts w:ascii="inherit" w:eastAsia="Times New Roman" w:hAnsi="inherit" w:cs="Times New Roman"/>
          <w:color w:val="404040"/>
          <w:sz w:val="24"/>
          <w:szCs w:val="24"/>
          <w:lang w:val="en-GB" w:eastAsia="en-GB"/>
        </w:rPr>
        <w:t>the following are</w:t>
      </w:r>
      <w:r w:rsidRPr="005774BC">
        <w:rPr>
          <w:rFonts w:ascii="inherit" w:eastAsia="Times New Roman" w:hAnsi="inherit" w:cs="Times New Roman"/>
          <w:color w:val="404040"/>
          <w:sz w:val="24"/>
          <w:szCs w:val="24"/>
          <w:lang w:val="en-GB" w:eastAsia="en-GB"/>
        </w:rPr>
        <w:t xml:space="preserve"> subject to change and review at any time in line with local and national changes which may occur.</w:t>
      </w:r>
    </w:p>
    <w:p w14:paraId="4D0D17EE" w14:textId="6877C427" w:rsidR="00766A69" w:rsidRPr="0048334B" w:rsidRDefault="00766A69" w:rsidP="00191858">
      <w:pPr>
        <w:pStyle w:val="ListParagraph"/>
        <w:numPr>
          <w:ilvl w:val="0"/>
          <w:numId w:val="49"/>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Junior and Senior Infants – Yellow bubble</w:t>
      </w:r>
    </w:p>
    <w:p w14:paraId="55ACF6DD" w14:textId="1944B075" w:rsidR="00766A69" w:rsidRPr="0048334B" w:rsidRDefault="00766A69" w:rsidP="00191858">
      <w:pPr>
        <w:pStyle w:val="ListParagraph"/>
        <w:numPr>
          <w:ilvl w:val="0"/>
          <w:numId w:val="49"/>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1</w:t>
      </w:r>
      <w:r w:rsidRPr="0048334B">
        <w:rPr>
          <w:rFonts w:ascii="inherit" w:hAnsi="inherit"/>
          <w:color w:val="404040"/>
          <w:sz w:val="24"/>
          <w:szCs w:val="24"/>
          <w:vertAlign w:val="superscript"/>
          <w:lang w:val="en-GB" w:eastAsia="en-GB"/>
        </w:rPr>
        <w:t>st</w:t>
      </w:r>
      <w:r w:rsidRPr="0048334B">
        <w:rPr>
          <w:rFonts w:ascii="inherit" w:hAnsi="inherit"/>
          <w:color w:val="404040"/>
          <w:sz w:val="24"/>
          <w:szCs w:val="24"/>
          <w:lang w:val="en-GB" w:eastAsia="en-GB"/>
        </w:rPr>
        <w:t xml:space="preserve"> and 2</w:t>
      </w:r>
      <w:r w:rsidRPr="0048334B">
        <w:rPr>
          <w:rFonts w:ascii="inherit" w:hAnsi="inherit"/>
          <w:color w:val="404040"/>
          <w:sz w:val="24"/>
          <w:szCs w:val="24"/>
          <w:vertAlign w:val="superscript"/>
          <w:lang w:val="en-GB" w:eastAsia="en-GB"/>
        </w:rPr>
        <w:t>nd</w:t>
      </w:r>
      <w:r w:rsidRPr="0048334B">
        <w:rPr>
          <w:rFonts w:ascii="inherit" w:hAnsi="inherit"/>
          <w:color w:val="404040"/>
          <w:sz w:val="24"/>
          <w:szCs w:val="24"/>
          <w:lang w:val="en-GB" w:eastAsia="en-GB"/>
        </w:rPr>
        <w:t xml:space="preserve"> classes – Red bubble</w:t>
      </w:r>
    </w:p>
    <w:p w14:paraId="7B32257F" w14:textId="22175006" w:rsidR="00766A69" w:rsidRPr="0048334B" w:rsidRDefault="00766A69" w:rsidP="00191858">
      <w:pPr>
        <w:pStyle w:val="ListParagraph"/>
        <w:numPr>
          <w:ilvl w:val="0"/>
          <w:numId w:val="49"/>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3</w:t>
      </w:r>
      <w:r w:rsidRPr="0048334B">
        <w:rPr>
          <w:rFonts w:ascii="inherit" w:hAnsi="inherit"/>
          <w:color w:val="404040"/>
          <w:sz w:val="24"/>
          <w:szCs w:val="24"/>
          <w:vertAlign w:val="superscript"/>
          <w:lang w:val="en-GB" w:eastAsia="en-GB"/>
        </w:rPr>
        <w:t>rd</w:t>
      </w:r>
      <w:r w:rsidRPr="0048334B">
        <w:rPr>
          <w:rFonts w:ascii="inherit" w:hAnsi="inherit"/>
          <w:color w:val="404040"/>
          <w:sz w:val="24"/>
          <w:szCs w:val="24"/>
          <w:lang w:val="en-GB" w:eastAsia="en-GB"/>
        </w:rPr>
        <w:t xml:space="preserve"> and 4</w:t>
      </w:r>
      <w:r w:rsidRPr="0048334B">
        <w:rPr>
          <w:rFonts w:ascii="inherit" w:hAnsi="inherit"/>
          <w:color w:val="404040"/>
          <w:sz w:val="24"/>
          <w:szCs w:val="24"/>
          <w:vertAlign w:val="superscript"/>
          <w:lang w:val="en-GB" w:eastAsia="en-GB"/>
        </w:rPr>
        <w:t>th</w:t>
      </w:r>
      <w:r w:rsidRPr="0048334B">
        <w:rPr>
          <w:rFonts w:ascii="inherit" w:hAnsi="inherit"/>
          <w:color w:val="404040"/>
          <w:sz w:val="24"/>
          <w:szCs w:val="24"/>
          <w:lang w:val="en-GB" w:eastAsia="en-GB"/>
        </w:rPr>
        <w:t xml:space="preserve"> classes – Blue bubble</w:t>
      </w:r>
    </w:p>
    <w:p w14:paraId="7365BF88" w14:textId="7C82EDD1" w:rsidR="00766A69" w:rsidRPr="0048334B" w:rsidRDefault="00766A69" w:rsidP="00191858">
      <w:pPr>
        <w:pStyle w:val="ListParagraph"/>
        <w:numPr>
          <w:ilvl w:val="0"/>
          <w:numId w:val="49"/>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5</w:t>
      </w:r>
      <w:r w:rsidRPr="0048334B">
        <w:rPr>
          <w:rFonts w:ascii="inherit" w:hAnsi="inherit"/>
          <w:color w:val="404040"/>
          <w:sz w:val="24"/>
          <w:szCs w:val="24"/>
          <w:vertAlign w:val="superscript"/>
          <w:lang w:val="en-GB" w:eastAsia="en-GB"/>
        </w:rPr>
        <w:t>th</w:t>
      </w:r>
      <w:r w:rsidRPr="0048334B">
        <w:rPr>
          <w:rFonts w:ascii="inherit" w:hAnsi="inherit"/>
          <w:color w:val="404040"/>
          <w:sz w:val="24"/>
          <w:szCs w:val="24"/>
          <w:lang w:val="en-GB" w:eastAsia="en-GB"/>
        </w:rPr>
        <w:t xml:space="preserve"> and 6</w:t>
      </w:r>
      <w:r w:rsidRPr="0048334B">
        <w:rPr>
          <w:rFonts w:ascii="inherit" w:hAnsi="inherit"/>
          <w:color w:val="404040"/>
          <w:sz w:val="24"/>
          <w:szCs w:val="24"/>
          <w:vertAlign w:val="superscript"/>
          <w:lang w:val="en-GB" w:eastAsia="en-GB"/>
        </w:rPr>
        <w:t>th</w:t>
      </w:r>
      <w:r w:rsidRPr="0048334B">
        <w:rPr>
          <w:rFonts w:ascii="inherit" w:hAnsi="inherit"/>
          <w:color w:val="404040"/>
          <w:sz w:val="24"/>
          <w:szCs w:val="24"/>
          <w:lang w:val="en-GB" w:eastAsia="en-GB"/>
        </w:rPr>
        <w:t xml:space="preserve"> classes – Green bubbles</w:t>
      </w:r>
    </w:p>
    <w:p w14:paraId="677A3815" w14:textId="07819E87" w:rsidR="005774BC" w:rsidRPr="005774BC" w:rsidRDefault="005774BC" w:rsidP="00191858">
      <w:pPr>
        <w:numPr>
          <w:ilvl w:val="0"/>
          <w:numId w:val="31"/>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i/>
          <w:iCs/>
          <w:color w:val="404040"/>
          <w:sz w:val="24"/>
          <w:szCs w:val="24"/>
          <w:bdr w:val="none" w:sz="0" w:space="0" w:color="auto" w:frame="1"/>
          <w:lang w:val="en-GB" w:eastAsia="en-GB"/>
        </w:rPr>
        <w:t>Children: Morning</w:t>
      </w:r>
      <w:r w:rsidR="00766A69">
        <w:rPr>
          <w:rFonts w:ascii="inherit" w:eastAsia="Times New Roman" w:hAnsi="inherit" w:cs="Times New Roman"/>
          <w:b/>
          <w:bCs/>
          <w:i/>
          <w:iCs/>
          <w:color w:val="404040"/>
          <w:sz w:val="24"/>
          <w:szCs w:val="24"/>
          <w:bdr w:val="none" w:sz="0" w:space="0" w:color="auto" w:frame="1"/>
          <w:lang w:val="en-GB" w:eastAsia="en-GB"/>
        </w:rPr>
        <w:t xml:space="preserve"> Arrivals</w:t>
      </w:r>
    </w:p>
    <w:p w14:paraId="24AAFC8E" w14:textId="77777777" w:rsidR="00766A69" w:rsidRPr="0048334B" w:rsidRDefault="00766A69" w:rsidP="00191858">
      <w:pPr>
        <w:pStyle w:val="ListParagraph"/>
        <w:numPr>
          <w:ilvl w:val="0"/>
          <w:numId w:val="50"/>
        </w:numPr>
        <w:shd w:val="clear" w:color="auto" w:fill="FFFFFF"/>
        <w:spacing w:after="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Buses arrive by 8.50 and pupils enter via the main gate.</w:t>
      </w:r>
    </w:p>
    <w:p w14:paraId="1EA57CC9" w14:textId="77777777" w:rsidR="0048334B" w:rsidRDefault="0048334B" w:rsidP="005774BC">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p>
    <w:p w14:paraId="1347B7F5" w14:textId="01B883D0" w:rsidR="00766A69" w:rsidRPr="0048334B" w:rsidRDefault="00766A69" w:rsidP="00191858">
      <w:pPr>
        <w:pStyle w:val="ListParagraph"/>
        <w:numPr>
          <w:ilvl w:val="0"/>
          <w:numId w:val="50"/>
        </w:numPr>
        <w:shd w:val="clear" w:color="auto" w:fill="FFFFFF"/>
        <w:spacing w:after="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Pupils from 3</w:t>
      </w:r>
      <w:r w:rsidRPr="0048334B">
        <w:rPr>
          <w:rFonts w:ascii="inherit" w:hAnsi="inherit"/>
          <w:color w:val="404040"/>
          <w:sz w:val="24"/>
          <w:szCs w:val="24"/>
          <w:vertAlign w:val="superscript"/>
          <w:lang w:val="en-GB" w:eastAsia="en-GB"/>
        </w:rPr>
        <w:t>rd</w:t>
      </w:r>
      <w:r w:rsidRPr="0048334B">
        <w:rPr>
          <w:rFonts w:ascii="inherit" w:hAnsi="inherit"/>
          <w:color w:val="404040"/>
          <w:sz w:val="24"/>
          <w:szCs w:val="24"/>
          <w:lang w:val="en-GB" w:eastAsia="en-GB"/>
        </w:rPr>
        <w:t xml:space="preserve"> to 6</w:t>
      </w:r>
      <w:r w:rsidRPr="0048334B">
        <w:rPr>
          <w:rFonts w:ascii="inherit" w:hAnsi="inherit"/>
          <w:color w:val="404040"/>
          <w:sz w:val="24"/>
          <w:szCs w:val="24"/>
          <w:vertAlign w:val="superscript"/>
          <w:lang w:val="en-GB" w:eastAsia="en-GB"/>
        </w:rPr>
        <w:t>th</w:t>
      </w:r>
      <w:r w:rsidRPr="0048334B">
        <w:rPr>
          <w:rFonts w:ascii="inherit" w:hAnsi="inherit"/>
          <w:color w:val="404040"/>
          <w:sz w:val="24"/>
          <w:szCs w:val="24"/>
          <w:lang w:val="en-GB" w:eastAsia="en-GB"/>
        </w:rPr>
        <w:t xml:space="preserve"> (including those with younger siblings) arrive between 8.50am and 9am.</w:t>
      </w:r>
    </w:p>
    <w:p w14:paraId="161AEDE4" w14:textId="77777777" w:rsidR="0048334B" w:rsidRDefault="0048334B" w:rsidP="005774BC">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p>
    <w:p w14:paraId="213FD464" w14:textId="4DB0E3AB" w:rsidR="00766A69" w:rsidRPr="0048334B" w:rsidRDefault="00766A69" w:rsidP="00191858">
      <w:pPr>
        <w:pStyle w:val="ListParagraph"/>
        <w:numPr>
          <w:ilvl w:val="0"/>
          <w:numId w:val="50"/>
        </w:numPr>
        <w:shd w:val="clear" w:color="auto" w:fill="FFFFFF"/>
        <w:spacing w:after="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Pupils from Junior Infants – 2</w:t>
      </w:r>
      <w:r w:rsidRPr="0048334B">
        <w:rPr>
          <w:rFonts w:ascii="inherit" w:hAnsi="inherit"/>
          <w:color w:val="404040"/>
          <w:sz w:val="24"/>
          <w:szCs w:val="24"/>
          <w:vertAlign w:val="superscript"/>
          <w:lang w:val="en-GB" w:eastAsia="en-GB"/>
        </w:rPr>
        <w:t>nd</w:t>
      </w:r>
      <w:r w:rsidRPr="0048334B">
        <w:rPr>
          <w:rFonts w:ascii="inherit" w:hAnsi="inherit"/>
          <w:color w:val="404040"/>
          <w:sz w:val="24"/>
          <w:szCs w:val="24"/>
          <w:lang w:val="en-GB" w:eastAsia="en-GB"/>
        </w:rPr>
        <w:t xml:space="preserve"> class arrive between 9am and 9.10am.</w:t>
      </w:r>
    </w:p>
    <w:p w14:paraId="01246682" w14:textId="77777777" w:rsidR="0048334B" w:rsidRDefault="0048334B" w:rsidP="005774BC">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p>
    <w:p w14:paraId="70C48C2C" w14:textId="22250458" w:rsidR="00766A69" w:rsidRPr="0048334B" w:rsidRDefault="005774BC" w:rsidP="00191858">
      <w:pPr>
        <w:pStyle w:val="ListParagraph"/>
        <w:numPr>
          <w:ilvl w:val="0"/>
          <w:numId w:val="50"/>
        </w:numPr>
        <w:shd w:val="clear" w:color="auto" w:fill="FFFFFF"/>
        <w:spacing w:after="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Children </w:t>
      </w:r>
      <w:r w:rsidRPr="0048334B">
        <w:rPr>
          <w:rFonts w:ascii="inherit" w:hAnsi="inherit"/>
          <w:b/>
          <w:bCs/>
          <w:color w:val="404040"/>
          <w:sz w:val="24"/>
          <w:szCs w:val="24"/>
          <w:bdr w:val="none" w:sz="0" w:space="0" w:color="auto" w:frame="1"/>
          <w:lang w:val="en-GB" w:eastAsia="en-GB"/>
        </w:rPr>
        <w:t>must not</w:t>
      </w:r>
      <w:r w:rsidRPr="0048334B">
        <w:rPr>
          <w:rFonts w:ascii="inherit" w:hAnsi="inherit"/>
          <w:color w:val="404040"/>
          <w:sz w:val="24"/>
          <w:szCs w:val="24"/>
          <w:lang w:val="en-GB" w:eastAsia="en-GB"/>
        </w:rPr>
        <w:t xml:space="preserve"> arrive before </w:t>
      </w:r>
      <w:r w:rsidR="00766A69" w:rsidRPr="0048334B">
        <w:rPr>
          <w:rFonts w:ascii="inherit" w:hAnsi="inherit"/>
          <w:color w:val="404040"/>
          <w:sz w:val="24"/>
          <w:szCs w:val="24"/>
          <w:lang w:val="en-GB" w:eastAsia="en-GB"/>
        </w:rPr>
        <w:t xml:space="preserve">their times and they </w:t>
      </w:r>
      <w:r w:rsidRPr="0048334B">
        <w:rPr>
          <w:rFonts w:ascii="inherit" w:hAnsi="inherit"/>
          <w:b/>
          <w:bCs/>
          <w:color w:val="404040"/>
          <w:sz w:val="24"/>
          <w:szCs w:val="24"/>
          <w:bdr w:val="none" w:sz="0" w:space="0" w:color="auto" w:frame="1"/>
          <w:lang w:val="en-GB" w:eastAsia="en-GB"/>
        </w:rPr>
        <w:t>must not</w:t>
      </w:r>
      <w:r w:rsidRPr="0048334B">
        <w:rPr>
          <w:rFonts w:ascii="inherit" w:hAnsi="inherit"/>
          <w:color w:val="404040"/>
          <w:sz w:val="24"/>
          <w:szCs w:val="24"/>
          <w:lang w:val="en-GB" w:eastAsia="en-GB"/>
        </w:rPr>
        <w:t xml:space="preserve"> congregate outside the gate. Please wait in cars or arrive </w:t>
      </w:r>
      <w:r w:rsidR="00766A69" w:rsidRPr="0048334B">
        <w:rPr>
          <w:rFonts w:ascii="inherit" w:hAnsi="inherit"/>
          <w:color w:val="404040"/>
          <w:sz w:val="24"/>
          <w:szCs w:val="24"/>
          <w:lang w:val="en-GB" w:eastAsia="en-GB"/>
        </w:rPr>
        <w:t>at correct time</w:t>
      </w:r>
      <w:r w:rsidRPr="0048334B">
        <w:rPr>
          <w:rFonts w:ascii="inherit" w:hAnsi="inherit"/>
          <w:color w:val="404040"/>
          <w:sz w:val="24"/>
          <w:szCs w:val="24"/>
          <w:lang w:val="en-GB" w:eastAsia="en-GB"/>
        </w:rPr>
        <w:t xml:space="preserve">. </w:t>
      </w:r>
    </w:p>
    <w:p w14:paraId="1D438369" w14:textId="77777777" w:rsidR="0048334B" w:rsidRDefault="0048334B" w:rsidP="005774BC">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p>
    <w:p w14:paraId="56C66062" w14:textId="4215051F" w:rsidR="005774BC" w:rsidRPr="0048334B" w:rsidRDefault="005774BC" w:rsidP="00191858">
      <w:pPr>
        <w:pStyle w:val="ListParagraph"/>
        <w:numPr>
          <w:ilvl w:val="0"/>
          <w:numId w:val="50"/>
        </w:numPr>
        <w:shd w:val="clear" w:color="auto" w:fill="FFFFFF"/>
        <w:spacing w:after="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 xml:space="preserve">Only students will be allowed access past the gates. </w:t>
      </w:r>
    </w:p>
    <w:p w14:paraId="690861B0" w14:textId="3F4259AA" w:rsidR="005774BC" w:rsidRPr="005774BC" w:rsidRDefault="005774BC"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p>
    <w:p w14:paraId="01988FA8" w14:textId="77777777" w:rsidR="005774BC" w:rsidRPr="005774BC" w:rsidRDefault="005774BC" w:rsidP="00191858">
      <w:pPr>
        <w:numPr>
          <w:ilvl w:val="0"/>
          <w:numId w:val="3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i/>
          <w:iCs/>
          <w:color w:val="404040"/>
          <w:sz w:val="24"/>
          <w:szCs w:val="24"/>
          <w:bdr w:val="none" w:sz="0" w:space="0" w:color="auto" w:frame="1"/>
          <w:lang w:val="en-GB" w:eastAsia="en-GB"/>
        </w:rPr>
        <w:t>Breaks:</w:t>
      </w:r>
    </w:p>
    <w:p w14:paraId="54CBD707" w14:textId="0886B9F0" w:rsidR="005774BC" w:rsidRPr="0048334B" w:rsidRDefault="005774BC" w:rsidP="00191858">
      <w:pPr>
        <w:pStyle w:val="ListParagraph"/>
        <w:numPr>
          <w:ilvl w:val="0"/>
          <w:numId w:val="51"/>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 xml:space="preserve">Staggered breaks </w:t>
      </w:r>
    </w:p>
    <w:p w14:paraId="3397F40B" w14:textId="55E67241" w:rsidR="00766A69" w:rsidRPr="0048334B" w:rsidRDefault="00766A69" w:rsidP="00191858">
      <w:pPr>
        <w:pStyle w:val="ListParagraph"/>
        <w:numPr>
          <w:ilvl w:val="0"/>
          <w:numId w:val="51"/>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Blue and green bubbles use tennis court and half of playing field nearest rectory.</w:t>
      </w:r>
    </w:p>
    <w:p w14:paraId="04BA0D5F" w14:textId="25F2651E" w:rsidR="00766A69" w:rsidRPr="0048334B" w:rsidRDefault="00766A69" w:rsidP="00191858">
      <w:pPr>
        <w:pStyle w:val="ListParagraph"/>
        <w:numPr>
          <w:ilvl w:val="0"/>
          <w:numId w:val="51"/>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Yellow and red bubbles use upper tarmac are</w:t>
      </w:r>
      <w:r w:rsidR="00EE39C3" w:rsidRPr="0048334B">
        <w:rPr>
          <w:rFonts w:ascii="inherit" w:hAnsi="inherit"/>
          <w:color w:val="404040"/>
          <w:sz w:val="24"/>
          <w:szCs w:val="24"/>
          <w:lang w:val="en-GB" w:eastAsia="en-GB"/>
        </w:rPr>
        <w:t>a and half of playing field nearest carpark.</w:t>
      </w:r>
    </w:p>
    <w:p w14:paraId="5F1DF98D" w14:textId="65FB42D5" w:rsidR="00EE39C3" w:rsidRDefault="00EE39C3" w:rsidP="00191858">
      <w:pPr>
        <w:pStyle w:val="ListParagraph"/>
        <w:numPr>
          <w:ilvl w:val="0"/>
          <w:numId w:val="51"/>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Each bubble has access to colour coded box of playground equipment – no sharing between boxes.</w:t>
      </w:r>
    </w:p>
    <w:p w14:paraId="733FBFBD" w14:textId="464F70D0" w:rsidR="009572C8" w:rsidRPr="0048334B" w:rsidRDefault="009572C8" w:rsidP="00191858">
      <w:pPr>
        <w:pStyle w:val="ListParagraph"/>
        <w:numPr>
          <w:ilvl w:val="0"/>
          <w:numId w:val="51"/>
        </w:numPr>
        <w:shd w:val="clear" w:color="auto" w:fill="FFFFFF"/>
        <w:spacing w:after="360" w:line="240" w:lineRule="auto"/>
        <w:textAlignment w:val="baseline"/>
        <w:rPr>
          <w:rFonts w:ascii="inherit" w:hAnsi="inherit"/>
          <w:color w:val="404040"/>
          <w:sz w:val="24"/>
          <w:szCs w:val="24"/>
          <w:lang w:val="en-GB" w:eastAsia="en-GB"/>
        </w:rPr>
      </w:pPr>
      <w:r>
        <w:rPr>
          <w:rFonts w:ascii="inherit" w:hAnsi="inherit"/>
          <w:color w:val="404040"/>
          <w:sz w:val="24"/>
          <w:szCs w:val="24"/>
          <w:lang w:val="en-GB" w:eastAsia="en-GB"/>
        </w:rPr>
        <w:t>Coloured footprints to be used for end of break time lining up.</w:t>
      </w:r>
    </w:p>
    <w:p w14:paraId="5F8E82A6" w14:textId="65080EE6" w:rsidR="00766A69" w:rsidRDefault="00766A69"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 xml:space="preserve">10.50 – 11am </w:t>
      </w:r>
      <w:r>
        <w:rPr>
          <w:rFonts w:ascii="inherit" w:eastAsia="Times New Roman" w:hAnsi="inherit" w:cs="Times New Roman"/>
          <w:color w:val="404040"/>
          <w:sz w:val="24"/>
          <w:szCs w:val="24"/>
          <w:lang w:val="en-GB" w:eastAsia="en-GB"/>
        </w:rPr>
        <w:tab/>
        <w:t>Yellow and blue bubbles</w:t>
      </w:r>
    </w:p>
    <w:p w14:paraId="7588D2B8" w14:textId="01306CCB" w:rsidR="00766A69" w:rsidRDefault="00766A69"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 xml:space="preserve">11.10 – 11.20am </w:t>
      </w:r>
      <w:r>
        <w:rPr>
          <w:rFonts w:ascii="inherit" w:eastAsia="Times New Roman" w:hAnsi="inherit" w:cs="Times New Roman"/>
          <w:color w:val="404040"/>
          <w:sz w:val="24"/>
          <w:szCs w:val="24"/>
          <w:lang w:val="en-GB" w:eastAsia="en-GB"/>
        </w:rPr>
        <w:tab/>
        <w:t>Red and green bubbles</w:t>
      </w:r>
    </w:p>
    <w:p w14:paraId="0AD40605" w14:textId="39CA560D" w:rsidR="00766A69" w:rsidRDefault="00766A69"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 xml:space="preserve">12.15 – 12.45 </w:t>
      </w:r>
      <w:r>
        <w:rPr>
          <w:rFonts w:ascii="inherit" w:eastAsia="Times New Roman" w:hAnsi="inherit" w:cs="Times New Roman"/>
          <w:color w:val="404040"/>
          <w:sz w:val="24"/>
          <w:szCs w:val="24"/>
          <w:lang w:val="en-GB" w:eastAsia="en-GB"/>
        </w:rPr>
        <w:tab/>
        <w:t>Yellow and blue bubbles</w:t>
      </w:r>
    </w:p>
    <w:p w14:paraId="54EC6124" w14:textId="08B7DA0F" w:rsidR="005774BC" w:rsidRPr="005774BC" w:rsidRDefault="00766A69"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12.55 – 1.25</w:t>
      </w:r>
      <w:r w:rsidR="00EE39C3">
        <w:rPr>
          <w:rFonts w:ascii="inherit" w:eastAsia="Times New Roman" w:hAnsi="inherit" w:cs="Times New Roman"/>
          <w:color w:val="404040"/>
          <w:sz w:val="24"/>
          <w:szCs w:val="24"/>
          <w:lang w:val="en-GB" w:eastAsia="en-GB"/>
        </w:rPr>
        <w:t>pm</w:t>
      </w:r>
      <w:r>
        <w:rPr>
          <w:rFonts w:ascii="inherit" w:eastAsia="Times New Roman" w:hAnsi="inherit" w:cs="Times New Roman"/>
          <w:color w:val="404040"/>
          <w:sz w:val="24"/>
          <w:szCs w:val="24"/>
          <w:lang w:val="en-GB" w:eastAsia="en-GB"/>
        </w:rPr>
        <w:t xml:space="preserve"> </w:t>
      </w:r>
      <w:r>
        <w:rPr>
          <w:rFonts w:ascii="inherit" w:eastAsia="Times New Roman" w:hAnsi="inherit" w:cs="Times New Roman"/>
          <w:color w:val="404040"/>
          <w:sz w:val="24"/>
          <w:szCs w:val="24"/>
          <w:lang w:val="en-GB" w:eastAsia="en-GB"/>
        </w:rPr>
        <w:tab/>
        <w:t>Red and green bubbles</w:t>
      </w:r>
    </w:p>
    <w:p w14:paraId="0B578151" w14:textId="77777777" w:rsidR="005774BC" w:rsidRPr="005774BC" w:rsidRDefault="005774BC" w:rsidP="00191858">
      <w:pPr>
        <w:numPr>
          <w:ilvl w:val="0"/>
          <w:numId w:val="33"/>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i/>
          <w:iCs/>
          <w:color w:val="404040"/>
          <w:sz w:val="24"/>
          <w:szCs w:val="24"/>
          <w:bdr w:val="none" w:sz="0" w:space="0" w:color="auto" w:frame="1"/>
          <w:lang w:val="en-GB" w:eastAsia="en-GB"/>
        </w:rPr>
        <w:lastRenderedPageBreak/>
        <w:t>Afternoon Collection:</w:t>
      </w:r>
    </w:p>
    <w:p w14:paraId="3708AEBB" w14:textId="0BEAD203" w:rsidR="005774BC" w:rsidRDefault="005774BC" w:rsidP="00191858">
      <w:pPr>
        <w:numPr>
          <w:ilvl w:val="0"/>
          <w:numId w:val="34"/>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Where possible parents to wait in cars when collecting children. Where this is not possible, please keep a 2m distance from others and if possible, wear a face covering.</w:t>
      </w:r>
    </w:p>
    <w:p w14:paraId="731F7C97" w14:textId="77777777" w:rsidR="00EE39C3" w:rsidRDefault="00EE39C3" w:rsidP="005774BC">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Bus collections will be from 2.30pm – pupils collected from each class and led directly onto bus.</w:t>
      </w:r>
    </w:p>
    <w:p w14:paraId="7BD9CDC9" w14:textId="4C5A639D" w:rsidR="005774BC" w:rsidRDefault="005774BC" w:rsidP="00EE39C3">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bdr w:val="none" w:sz="0" w:space="0" w:color="auto" w:frame="1"/>
          <w:lang w:val="en-GB" w:eastAsia="en-GB"/>
        </w:rPr>
      </w:pPr>
      <w:r w:rsidRPr="005774BC">
        <w:rPr>
          <w:rFonts w:ascii="inherit" w:eastAsia="Times New Roman" w:hAnsi="inherit" w:cs="Times New Roman"/>
          <w:color w:val="404040"/>
          <w:sz w:val="24"/>
          <w:szCs w:val="24"/>
          <w:lang w:val="en-GB" w:eastAsia="en-GB"/>
        </w:rPr>
        <w:br/>
      </w:r>
      <w:r w:rsidRPr="005774BC">
        <w:rPr>
          <w:rFonts w:ascii="inherit" w:eastAsia="Times New Roman" w:hAnsi="inherit" w:cs="Times New Roman"/>
          <w:color w:val="404040"/>
          <w:sz w:val="24"/>
          <w:szCs w:val="24"/>
          <w:bdr w:val="none" w:sz="0" w:space="0" w:color="auto" w:frame="1"/>
          <w:lang w:val="en-GB" w:eastAsia="en-GB"/>
        </w:rPr>
        <w:t xml:space="preserve">All </w:t>
      </w:r>
      <w:r w:rsidR="00EE39C3">
        <w:rPr>
          <w:rFonts w:ascii="inherit" w:eastAsia="Times New Roman" w:hAnsi="inherit" w:cs="Times New Roman"/>
          <w:color w:val="404040"/>
          <w:sz w:val="24"/>
          <w:szCs w:val="24"/>
          <w:bdr w:val="none" w:sz="0" w:space="0" w:color="auto" w:frame="1"/>
          <w:lang w:val="en-GB" w:eastAsia="en-GB"/>
        </w:rPr>
        <w:t>remaining pupils led outside by class teachers to the gate and line up on coloured tarmac footprints.</w:t>
      </w:r>
      <w:r w:rsidRPr="005774BC">
        <w:rPr>
          <w:rFonts w:ascii="inherit" w:eastAsia="Times New Roman" w:hAnsi="inherit" w:cs="Times New Roman"/>
          <w:color w:val="404040"/>
          <w:sz w:val="24"/>
          <w:szCs w:val="24"/>
          <w:bdr w:val="none" w:sz="0" w:space="0" w:color="auto" w:frame="1"/>
          <w:lang w:val="en-GB" w:eastAsia="en-GB"/>
        </w:rPr>
        <w:t xml:space="preserve"> </w:t>
      </w:r>
    </w:p>
    <w:p w14:paraId="5068291C" w14:textId="5AE3E4EF" w:rsidR="00EE39C3" w:rsidRDefault="00EE39C3" w:rsidP="00EE39C3">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bdr w:val="none" w:sz="0" w:space="0" w:color="auto" w:frame="1"/>
          <w:lang w:val="en-GB" w:eastAsia="en-GB"/>
        </w:rPr>
      </w:pPr>
      <w:r>
        <w:rPr>
          <w:rFonts w:ascii="inherit" w:eastAsia="Times New Roman" w:hAnsi="inherit" w:cs="Times New Roman"/>
          <w:color w:val="404040"/>
          <w:sz w:val="24"/>
          <w:szCs w:val="24"/>
          <w:bdr w:val="none" w:sz="0" w:space="0" w:color="auto" w:frame="1"/>
          <w:lang w:val="en-GB" w:eastAsia="en-GB"/>
        </w:rPr>
        <w:t>1</w:t>
      </w:r>
      <w:r w:rsidRPr="00EE39C3">
        <w:rPr>
          <w:rFonts w:ascii="inherit" w:eastAsia="Times New Roman" w:hAnsi="inherit" w:cs="Times New Roman"/>
          <w:color w:val="404040"/>
          <w:sz w:val="24"/>
          <w:szCs w:val="24"/>
          <w:bdr w:val="none" w:sz="0" w:space="0" w:color="auto" w:frame="1"/>
          <w:vertAlign w:val="superscript"/>
          <w:lang w:val="en-GB" w:eastAsia="en-GB"/>
        </w:rPr>
        <w:t>st</w:t>
      </w:r>
      <w:r>
        <w:rPr>
          <w:rFonts w:ascii="inherit" w:eastAsia="Times New Roman" w:hAnsi="inherit" w:cs="Times New Roman"/>
          <w:color w:val="404040"/>
          <w:sz w:val="24"/>
          <w:szCs w:val="24"/>
          <w:bdr w:val="none" w:sz="0" w:space="0" w:color="auto" w:frame="1"/>
          <w:lang w:val="en-GB" w:eastAsia="en-GB"/>
        </w:rPr>
        <w:t xml:space="preserve"> 2</w:t>
      </w:r>
      <w:r w:rsidRPr="00EE39C3">
        <w:rPr>
          <w:rFonts w:ascii="inherit" w:eastAsia="Times New Roman" w:hAnsi="inherit" w:cs="Times New Roman"/>
          <w:color w:val="404040"/>
          <w:sz w:val="24"/>
          <w:szCs w:val="24"/>
          <w:bdr w:val="none" w:sz="0" w:space="0" w:color="auto" w:frame="1"/>
          <w:vertAlign w:val="superscript"/>
          <w:lang w:val="en-GB" w:eastAsia="en-GB"/>
        </w:rPr>
        <w:t>nd</w:t>
      </w:r>
      <w:r>
        <w:rPr>
          <w:rFonts w:ascii="inherit" w:eastAsia="Times New Roman" w:hAnsi="inherit" w:cs="Times New Roman"/>
          <w:color w:val="404040"/>
          <w:sz w:val="24"/>
          <w:szCs w:val="24"/>
          <w:bdr w:val="none" w:sz="0" w:space="0" w:color="auto" w:frame="1"/>
          <w:lang w:val="en-GB" w:eastAsia="en-GB"/>
        </w:rPr>
        <w:t xml:space="preserve"> class </w:t>
      </w:r>
      <w:r w:rsidR="009572C8">
        <w:rPr>
          <w:rFonts w:ascii="inherit" w:eastAsia="Times New Roman" w:hAnsi="inherit" w:cs="Times New Roman"/>
          <w:color w:val="404040"/>
          <w:sz w:val="24"/>
          <w:szCs w:val="24"/>
          <w:bdr w:val="none" w:sz="0" w:space="0" w:color="auto" w:frame="1"/>
          <w:lang w:val="en-GB" w:eastAsia="en-GB"/>
        </w:rPr>
        <w:t>- red</w:t>
      </w:r>
    </w:p>
    <w:p w14:paraId="33F85B5B" w14:textId="294FE58D" w:rsidR="00EE39C3" w:rsidRDefault="00EE39C3" w:rsidP="00EE39C3">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bdr w:val="none" w:sz="0" w:space="0" w:color="auto" w:frame="1"/>
          <w:lang w:val="en-GB" w:eastAsia="en-GB"/>
        </w:rPr>
      </w:pPr>
      <w:r>
        <w:rPr>
          <w:rFonts w:ascii="inherit" w:eastAsia="Times New Roman" w:hAnsi="inherit" w:cs="Times New Roman"/>
          <w:color w:val="404040"/>
          <w:sz w:val="24"/>
          <w:szCs w:val="24"/>
          <w:bdr w:val="none" w:sz="0" w:space="0" w:color="auto" w:frame="1"/>
          <w:lang w:val="en-GB" w:eastAsia="en-GB"/>
        </w:rPr>
        <w:t>3</w:t>
      </w:r>
      <w:r w:rsidRPr="00EE39C3">
        <w:rPr>
          <w:rFonts w:ascii="inherit" w:eastAsia="Times New Roman" w:hAnsi="inherit" w:cs="Times New Roman"/>
          <w:color w:val="404040"/>
          <w:sz w:val="24"/>
          <w:szCs w:val="24"/>
          <w:bdr w:val="none" w:sz="0" w:space="0" w:color="auto" w:frame="1"/>
          <w:vertAlign w:val="superscript"/>
          <w:lang w:val="en-GB" w:eastAsia="en-GB"/>
        </w:rPr>
        <w:t>rd</w:t>
      </w:r>
      <w:r>
        <w:rPr>
          <w:rFonts w:ascii="inherit" w:eastAsia="Times New Roman" w:hAnsi="inherit" w:cs="Times New Roman"/>
          <w:color w:val="404040"/>
          <w:sz w:val="24"/>
          <w:szCs w:val="24"/>
          <w:bdr w:val="none" w:sz="0" w:space="0" w:color="auto" w:frame="1"/>
          <w:lang w:val="en-GB" w:eastAsia="en-GB"/>
        </w:rPr>
        <w:t xml:space="preserve"> 4</w:t>
      </w:r>
      <w:r w:rsidRPr="00EE39C3">
        <w:rPr>
          <w:rFonts w:ascii="inherit" w:eastAsia="Times New Roman" w:hAnsi="inherit" w:cs="Times New Roman"/>
          <w:color w:val="404040"/>
          <w:sz w:val="24"/>
          <w:szCs w:val="24"/>
          <w:bdr w:val="none" w:sz="0" w:space="0" w:color="auto" w:frame="1"/>
          <w:vertAlign w:val="superscript"/>
          <w:lang w:val="en-GB" w:eastAsia="en-GB"/>
        </w:rPr>
        <w:t>th</w:t>
      </w:r>
      <w:r>
        <w:rPr>
          <w:rFonts w:ascii="inherit" w:eastAsia="Times New Roman" w:hAnsi="inherit" w:cs="Times New Roman"/>
          <w:color w:val="404040"/>
          <w:sz w:val="24"/>
          <w:szCs w:val="24"/>
          <w:bdr w:val="none" w:sz="0" w:space="0" w:color="auto" w:frame="1"/>
          <w:lang w:val="en-GB" w:eastAsia="en-GB"/>
        </w:rPr>
        <w:t xml:space="preserve"> class</w:t>
      </w:r>
      <w:r w:rsidR="009572C8">
        <w:rPr>
          <w:rFonts w:ascii="inherit" w:eastAsia="Times New Roman" w:hAnsi="inherit" w:cs="Times New Roman"/>
          <w:color w:val="404040"/>
          <w:sz w:val="24"/>
          <w:szCs w:val="24"/>
          <w:bdr w:val="none" w:sz="0" w:space="0" w:color="auto" w:frame="1"/>
          <w:lang w:val="en-GB" w:eastAsia="en-GB"/>
        </w:rPr>
        <w:t xml:space="preserve"> - blue</w:t>
      </w:r>
    </w:p>
    <w:p w14:paraId="733C0EB1" w14:textId="170CED60" w:rsidR="009572C8" w:rsidRDefault="00EE39C3" w:rsidP="00EE39C3">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bdr w:val="none" w:sz="0" w:space="0" w:color="auto" w:frame="1"/>
          <w:lang w:val="en-GB" w:eastAsia="en-GB"/>
        </w:rPr>
      </w:pPr>
      <w:r>
        <w:rPr>
          <w:rFonts w:ascii="inherit" w:eastAsia="Times New Roman" w:hAnsi="inherit" w:cs="Times New Roman"/>
          <w:color w:val="404040"/>
          <w:sz w:val="24"/>
          <w:szCs w:val="24"/>
          <w:bdr w:val="none" w:sz="0" w:space="0" w:color="auto" w:frame="1"/>
          <w:lang w:val="en-GB" w:eastAsia="en-GB"/>
        </w:rPr>
        <w:t>5</w:t>
      </w:r>
      <w:r w:rsidRPr="00EE39C3">
        <w:rPr>
          <w:rFonts w:ascii="inherit" w:eastAsia="Times New Roman" w:hAnsi="inherit" w:cs="Times New Roman"/>
          <w:color w:val="404040"/>
          <w:sz w:val="24"/>
          <w:szCs w:val="24"/>
          <w:bdr w:val="none" w:sz="0" w:space="0" w:color="auto" w:frame="1"/>
          <w:vertAlign w:val="superscript"/>
          <w:lang w:val="en-GB" w:eastAsia="en-GB"/>
        </w:rPr>
        <w:t>th</w:t>
      </w:r>
      <w:r>
        <w:rPr>
          <w:rFonts w:ascii="inherit" w:eastAsia="Times New Roman" w:hAnsi="inherit" w:cs="Times New Roman"/>
          <w:color w:val="404040"/>
          <w:sz w:val="24"/>
          <w:szCs w:val="24"/>
          <w:bdr w:val="none" w:sz="0" w:space="0" w:color="auto" w:frame="1"/>
          <w:lang w:val="en-GB" w:eastAsia="en-GB"/>
        </w:rPr>
        <w:t xml:space="preserve"> 6</w:t>
      </w:r>
      <w:r w:rsidRPr="00EE39C3">
        <w:rPr>
          <w:rFonts w:ascii="inherit" w:eastAsia="Times New Roman" w:hAnsi="inherit" w:cs="Times New Roman"/>
          <w:color w:val="404040"/>
          <w:sz w:val="24"/>
          <w:szCs w:val="24"/>
          <w:bdr w:val="none" w:sz="0" w:space="0" w:color="auto" w:frame="1"/>
          <w:vertAlign w:val="superscript"/>
          <w:lang w:val="en-GB" w:eastAsia="en-GB"/>
        </w:rPr>
        <w:t>th</w:t>
      </w:r>
      <w:r>
        <w:rPr>
          <w:rFonts w:ascii="inherit" w:eastAsia="Times New Roman" w:hAnsi="inherit" w:cs="Times New Roman"/>
          <w:color w:val="404040"/>
          <w:sz w:val="24"/>
          <w:szCs w:val="24"/>
          <w:bdr w:val="none" w:sz="0" w:space="0" w:color="auto" w:frame="1"/>
          <w:lang w:val="en-GB" w:eastAsia="en-GB"/>
        </w:rPr>
        <w:t xml:space="preserve"> class</w:t>
      </w:r>
      <w:r w:rsidR="009572C8">
        <w:rPr>
          <w:rFonts w:ascii="inherit" w:eastAsia="Times New Roman" w:hAnsi="inherit" w:cs="Times New Roman"/>
          <w:color w:val="404040"/>
          <w:sz w:val="24"/>
          <w:szCs w:val="24"/>
          <w:bdr w:val="none" w:sz="0" w:space="0" w:color="auto" w:frame="1"/>
          <w:lang w:val="en-GB" w:eastAsia="en-GB"/>
        </w:rPr>
        <w:t xml:space="preserve"> – green</w:t>
      </w:r>
    </w:p>
    <w:p w14:paraId="4C31A3B1" w14:textId="77777777" w:rsidR="00EE39C3" w:rsidRDefault="00EE39C3" w:rsidP="00EE39C3">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bdr w:val="none" w:sz="0" w:space="0" w:color="auto" w:frame="1"/>
          <w:lang w:val="en-GB" w:eastAsia="en-GB"/>
        </w:rPr>
      </w:pPr>
    </w:p>
    <w:p w14:paraId="742551F0" w14:textId="77777777" w:rsidR="005774BC" w:rsidRPr="005774BC" w:rsidRDefault="005774BC" w:rsidP="00191858">
      <w:pPr>
        <w:numPr>
          <w:ilvl w:val="0"/>
          <w:numId w:val="35"/>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Access to office:</w:t>
      </w:r>
    </w:p>
    <w:p w14:paraId="56C55F38" w14:textId="77777777" w:rsidR="005774BC" w:rsidRPr="005774BC" w:rsidRDefault="005774BC" w:rsidP="00191858">
      <w:pPr>
        <w:numPr>
          <w:ilvl w:val="0"/>
          <w:numId w:val="36"/>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No children will be allowed access to the office.</w:t>
      </w:r>
    </w:p>
    <w:p w14:paraId="65913604" w14:textId="177364C8" w:rsidR="00EE39C3" w:rsidRDefault="005774BC" w:rsidP="00191858">
      <w:pPr>
        <w:numPr>
          <w:ilvl w:val="0"/>
          <w:numId w:val="36"/>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All contact with </w:t>
      </w:r>
      <w:r w:rsidR="0048334B" w:rsidRPr="0048334B">
        <w:rPr>
          <w:rFonts w:ascii="inherit" w:eastAsia="Times New Roman" w:hAnsi="inherit" w:cs="Times New Roman"/>
          <w:color w:val="404040"/>
          <w:sz w:val="24"/>
          <w:szCs w:val="24"/>
          <w:lang w:val="en-GB" w:eastAsia="en-GB"/>
        </w:rPr>
        <w:t>Helen</w:t>
      </w:r>
      <w:r w:rsidRPr="005774BC">
        <w:rPr>
          <w:rFonts w:ascii="inherit" w:eastAsia="Times New Roman" w:hAnsi="inherit" w:cs="Times New Roman"/>
          <w:color w:val="404040"/>
          <w:sz w:val="24"/>
          <w:szCs w:val="24"/>
          <w:lang w:val="en-GB" w:eastAsia="en-GB"/>
        </w:rPr>
        <w:t xml:space="preserve"> </w:t>
      </w:r>
      <w:r w:rsidR="0048334B">
        <w:rPr>
          <w:rFonts w:ascii="inherit" w:eastAsia="Times New Roman" w:hAnsi="inherit" w:cs="Times New Roman"/>
          <w:color w:val="404040"/>
          <w:sz w:val="24"/>
          <w:szCs w:val="24"/>
          <w:lang w:val="en-GB" w:eastAsia="en-GB"/>
        </w:rPr>
        <w:t>via staff.</w:t>
      </w:r>
    </w:p>
    <w:p w14:paraId="40EE04ED" w14:textId="77777777" w:rsidR="0048334B" w:rsidRPr="005774BC" w:rsidRDefault="0048334B" w:rsidP="0048334B">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14:paraId="25DD877F" w14:textId="77777777" w:rsidR="005774BC" w:rsidRPr="005774BC" w:rsidRDefault="005774BC" w:rsidP="00191858">
      <w:pPr>
        <w:numPr>
          <w:ilvl w:val="0"/>
          <w:numId w:val="37"/>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Visitor access:</w:t>
      </w:r>
    </w:p>
    <w:p w14:paraId="3EA3D406" w14:textId="77777777" w:rsidR="005774BC" w:rsidRP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All visitors by appointment only.</w:t>
      </w:r>
    </w:p>
    <w:p w14:paraId="2E09CF8F" w14:textId="77777777" w:rsidR="005774BC" w:rsidRP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Contact tracing forms to be filled in.</w:t>
      </w:r>
    </w:p>
    <w:p w14:paraId="496C7192" w14:textId="77777777" w:rsidR="005774BC" w:rsidRP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Sanitising to be carried out.</w:t>
      </w:r>
    </w:p>
    <w:p w14:paraId="604DD8F6" w14:textId="77777777" w:rsidR="005774BC" w:rsidRP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Masks must be worn.</w:t>
      </w:r>
    </w:p>
    <w:p w14:paraId="258936ED" w14:textId="49A8C0FB" w:rsidR="005774BC" w:rsidRP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Parents and other visitors are encouraged to</w:t>
      </w:r>
      <w:r w:rsidR="0048334B">
        <w:rPr>
          <w:rFonts w:ascii="inherit" w:eastAsia="Times New Roman" w:hAnsi="inherit" w:cs="Times New Roman"/>
          <w:color w:val="404040"/>
          <w:sz w:val="24"/>
          <w:szCs w:val="24"/>
          <w:lang w:val="en-GB" w:eastAsia="en-GB"/>
        </w:rPr>
        <w:t xml:space="preserve"> use seesaw,</w:t>
      </w:r>
      <w:r w:rsidRPr="005774BC">
        <w:rPr>
          <w:rFonts w:ascii="inherit" w:eastAsia="Times New Roman" w:hAnsi="inherit" w:cs="Times New Roman"/>
          <w:color w:val="404040"/>
          <w:sz w:val="24"/>
          <w:szCs w:val="24"/>
          <w:lang w:val="en-GB" w:eastAsia="en-GB"/>
        </w:rPr>
        <w:t xml:space="preserve"> email the school or phone with questions and queries.</w:t>
      </w:r>
    </w:p>
    <w:p w14:paraId="1C0CE89C" w14:textId="173D0657" w:rsid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Visitors to wait </w:t>
      </w:r>
      <w:r w:rsidR="0048334B">
        <w:rPr>
          <w:rFonts w:ascii="inherit" w:eastAsia="Times New Roman" w:hAnsi="inherit" w:cs="Times New Roman"/>
          <w:color w:val="404040"/>
          <w:sz w:val="24"/>
          <w:szCs w:val="24"/>
          <w:lang w:val="en-GB" w:eastAsia="en-GB"/>
        </w:rPr>
        <w:t xml:space="preserve">at front door </w:t>
      </w:r>
      <w:r w:rsidRPr="005774BC">
        <w:rPr>
          <w:rFonts w:ascii="inherit" w:eastAsia="Times New Roman" w:hAnsi="inherit" w:cs="Times New Roman"/>
          <w:color w:val="404040"/>
          <w:sz w:val="24"/>
          <w:szCs w:val="24"/>
          <w:lang w:val="en-GB" w:eastAsia="en-GB"/>
        </w:rPr>
        <w:t>until called</w:t>
      </w:r>
      <w:r w:rsidR="0048334B">
        <w:rPr>
          <w:rFonts w:ascii="inherit" w:eastAsia="Times New Roman" w:hAnsi="inherit" w:cs="Times New Roman"/>
          <w:color w:val="404040"/>
          <w:sz w:val="24"/>
          <w:szCs w:val="24"/>
          <w:lang w:val="en-GB" w:eastAsia="en-GB"/>
        </w:rPr>
        <w:t xml:space="preserve"> in.</w:t>
      </w:r>
    </w:p>
    <w:p w14:paraId="1B28E6F6" w14:textId="77777777" w:rsidR="0048334B" w:rsidRPr="005774BC" w:rsidRDefault="0048334B" w:rsidP="0048334B">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14:paraId="771FD484" w14:textId="77777777" w:rsidR="005774BC" w:rsidRPr="005774BC" w:rsidRDefault="005774BC" w:rsidP="00191858">
      <w:pPr>
        <w:numPr>
          <w:ilvl w:val="0"/>
          <w:numId w:val="39"/>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Role of parents:</w:t>
      </w:r>
    </w:p>
    <w:p w14:paraId="1B28D2FA" w14:textId="77777777" w:rsidR="005774BC" w:rsidRPr="005774BC" w:rsidRDefault="005774BC"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Parents can play their part by:</w:t>
      </w:r>
    </w:p>
    <w:p w14:paraId="108695AB" w14:textId="77777777" w:rsidR="009572C8" w:rsidRDefault="009572C8" w:rsidP="00191858">
      <w:pPr>
        <w:numPr>
          <w:ilvl w:val="0"/>
          <w:numId w:val="40"/>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Familiarising themselves with new school procedures.</w:t>
      </w:r>
    </w:p>
    <w:p w14:paraId="08328097" w14:textId="19DEB9B2" w:rsidR="005774BC" w:rsidRPr="005774BC" w:rsidRDefault="005774BC" w:rsidP="00191858">
      <w:pPr>
        <w:numPr>
          <w:ilvl w:val="0"/>
          <w:numId w:val="40"/>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Agreeing to comply with social distancing when dropping and collecting children from school.</w:t>
      </w:r>
    </w:p>
    <w:p w14:paraId="147BC413" w14:textId="77777777" w:rsidR="005774BC" w:rsidRPr="005774BC" w:rsidRDefault="005774BC" w:rsidP="00191858">
      <w:pPr>
        <w:numPr>
          <w:ilvl w:val="0"/>
          <w:numId w:val="40"/>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Teaching children good hand hygiene and positive respiratory etiquette.</w:t>
      </w:r>
    </w:p>
    <w:p w14:paraId="6B1DCE9D" w14:textId="3ADDEF26" w:rsidR="005774BC" w:rsidRDefault="005774BC" w:rsidP="00191858">
      <w:pPr>
        <w:numPr>
          <w:ilvl w:val="0"/>
          <w:numId w:val="40"/>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Including a zip</w:t>
      </w:r>
      <w:r w:rsidR="009572C8">
        <w:rPr>
          <w:rFonts w:ascii="inherit" w:eastAsia="Times New Roman" w:hAnsi="inherit" w:cs="Times New Roman"/>
          <w:color w:val="404040"/>
          <w:sz w:val="24"/>
          <w:szCs w:val="24"/>
          <w:lang w:val="en-GB" w:eastAsia="en-GB"/>
        </w:rPr>
        <w:t xml:space="preserve"> </w:t>
      </w:r>
      <w:r w:rsidRPr="005774BC">
        <w:rPr>
          <w:rFonts w:ascii="inherit" w:eastAsia="Times New Roman" w:hAnsi="inherit" w:cs="Times New Roman"/>
          <w:color w:val="404040"/>
          <w:sz w:val="24"/>
          <w:szCs w:val="24"/>
          <w:lang w:val="en-GB" w:eastAsia="en-GB"/>
        </w:rPr>
        <w:t>lock bag with tissues and hand sanitiser in child’s bag to be emptied of used tissues every evening.</w:t>
      </w:r>
    </w:p>
    <w:p w14:paraId="7B0DE15F" w14:textId="77777777" w:rsidR="0048334B" w:rsidRPr="005774BC" w:rsidRDefault="0048334B" w:rsidP="0048334B">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14:paraId="2CD9CD43" w14:textId="77777777" w:rsidR="005774BC" w:rsidRPr="005774BC" w:rsidRDefault="005774BC" w:rsidP="00191858">
      <w:pPr>
        <w:numPr>
          <w:ilvl w:val="0"/>
          <w:numId w:val="41"/>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Use of materials:</w:t>
      </w:r>
    </w:p>
    <w:p w14:paraId="3AA44C19" w14:textId="5E8BFFDB" w:rsidR="005774BC" w:rsidRPr="005774BC" w:rsidRDefault="005774BC" w:rsidP="00191858">
      <w:pPr>
        <w:numPr>
          <w:ilvl w:val="0"/>
          <w:numId w:val="4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Children to have own stationery. </w:t>
      </w:r>
    </w:p>
    <w:p w14:paraId="4C081CDE" w14:textId="125E327E" w:rsidR="005774BC" w:rsidRPr="005774BC" w:rsidRDefault="005774BC" w:rsidP="00191858">
      <w:pPr>
        <w:numPr>
          <w:ilvl w:val="0"/>
          <w:numId w:val="4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SNAs and teachers to be provided with visors </w:t>
      </w:r>
      <w:r w:rsidR="0048334B">
        <w:rPr>
          <w:rFonts w:ascii="inherit" w:eastAsia="Times New Roman" w:hAnsi="inherit" w:cs="Times New Roman"/>
          <w:color w:val="404040"/>
          <w:sz w:val="24"/>
          <w:szCs w:val="24"/>
          <w:lang w:val="en-GB" w:eastAsia="en-GB"/>
        </w:rPr>
        <w:t xml:space="preserve">and/ or masks </w:t>
      </w:r>
      <w:r w:rsidRPr="005774BC">
        <w:rPr>
          <w:rFonts w:ascii="inherit" w:eastAsia="Times New Roman" w:hAnsi="inherit" w:cs="Times New Roman"/>
          <w:color w:val="404040"/>
          <w:sz w:val="24"/>
          <w:szCs w:val="24"/>
          <w:lang w:val="en-GB" w:eastAsia="en-GB"/>
        </w:rPr>
        <w:t>when in close contact with pupils.</w:t>
      </w:r>
    </w:p>
    <w:p w14:paraId="556EA253" w14:textId="77777777" w:rsidR="0048334B" w:rsidRDefault="005774BC" w:rsidP="00191858">
      <w:pPr>
        <w:numPr>
          <w:ilvl w:val="0"/>
          <w:numId w:val="4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Books</w:t>
      </w:r>
      <w:r w:rsidR="0048334B">
        <w:rPr>
          <w:rFonts w:ascii="inherit" w:eastAsia="Times New Roman" w:hAnsi="inherit" w:cs="Times New Roman"/>
          <w:color w:val="404040"/>
          <w:sz w:val="24"/>
          <w:szCs w:val="24"/>
          <w:lang w:val="en-GB" w:eastAsia="en-GB"/>
        </w:rPr>
        <w:t xml:space="preserve"> for individual use where possible. Pupil boxes provided for all pupils from 1</w:t>
      </w:r>
      <w:r w:rsidR="0048334B" w:rsidRPr="0048334B">
        <w:rPr>
          <w:rFonts w:ascii="inherit" w:eastAsia="Times New Roman" w:hAnsi="inherit" w:cs="Times New Roman"/>
          <w:color w:val="404040"/>
          <w:sz w:val="24"/>
          <w:szCs w:val="24"/>
          <w:vertAlign w:val="superscript"/>
          <w:lang w:val="en-GB" w:eastAsia="en-GB"/>
        </w:rPr>
        <w:t>st</w:t>
      </w:r>
      <w:r w:rsidR="0048334B">
        <w:rPr>
          <w:rFonts w:ascii="inherit" w:eastAsia="Times New Roman" w:hAnsi="inherit" w:cs="Times New Roman"/>
          <w:color w:val="404040"/>
          <w:sz w:val="24"/>
          <w:szCs w:val="24"/>
          <w:lang w:val="en-GB" w:eastAsia="en-GB"/>
        </w:rPr>
        <w:t xml:space="preserve"> – 6</w:t>
      </w:r>
      <w:r w:rsidR="0048334B" w:rsidRPr="0048334B">
        <w:rPr>
          <w:rFonts w:ascii="inherit" w:eastAsia="Times New Roman" w:hAnsi="inherit" w:cs="Times New Roman"/>
          <w:color w:val="404040"/>
          <w:sz w:val="24"/>
          <w:szCs w:val="24"/>
          <w:vertAlign w:val="superscript"/>
          <w:lang w:val="en-GB" w:eastAsia="en-GB"/>
        </w:rPr>
        <w:t>th</w:t>
      </w:r>
      <w:r w:rsidR="0048334B">
        <w:rPr>
          <w:rFonts w:ascii="inherit" w:eastAsia="Times New Roman" w:hAnsi="inherit" w:cs="Times New Roman"/>
          <w:color w:val="404040"/>
          <w:sz w:val="24"/>
          <w:szCs w:val="24"/>
          <w:lang w:val="en-GB" w:eastAsia="en-GB"/>
        </w:rPr>
        <w:t>.</w:t>
      </w:r>
    </w:p>
    <w:p w14:paraId="6E485CEB" w14:textId="3ABDDA28" w:rsidR="005774BC" w:rsidRPr="005774BC" w:rsidRDefault="0048334B" w:rsidP="00191858">
      <w:pPr>
        <w:numPr>
          <w:ilvl w:val="0"/>
          <w:numId w:val="4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Some resources</w:t>
      </w:r>
      <w:r w:rsidR="005774BC" w:rsidRPr="005774BC">
        <w:rPr>
          <w:rFonts w:ascii="inherit" w:eastAsia="Times New Roman" w:hAnsi="inherit" w:cs="Times New Roman"/>
          <w:color w:val="404040"/>
          <w:sz w:val="24"/>
          <w:szCs w:val="24"/>
          <w:lang w:val="en-GB" w:eastAsia="en-GB"/>
        </w:rPr>
        <w:t xml:space="preserve"> may be shared</w:t>
      </w:r>
      <w:r>
        <w:rPr>
          <w:rFonts w:ascii="inherit" w:eastAsia="Times New Roman" w:hAnsi="inherit" w:cs="Times New Roman"/>
          <w:color w:val="404040"/>
          <w:sz w:val="24"/>
          <w:szCs w:val="24"/>
          <w:lang w:val="en-GB" w:eastAsia="en-GB"/>
        </w:rPr>
        <w:t xml:space="preserve"> within a pod</w:t>
      </w:r>
      <w:r w:rsidR="005774BC" w:rsidRPr="005774BC">
        <w:rPr>
          <w:rFonts w:ascii="inherit" w:eastAsia="Times New Roman" w:hAnsi="inherit" w:cs="Times New Roman"/>
          <w:color w:val="404040"/>
          <w:sz w:val="24"/>
          <w:szCs w:val="24"/>
          <w:lang w:val="en-GB" w:eastAsia="en-GB"/>
        </w:rPr>
        <w:t xml:space="preserve"> but must be wiped down after use. </w:t>
      </w:r>
    </w:p>
    <w:p w14:paraId="69218F44" w14:textId="6F2C5174" w:rsidR="005774BC" w:rsidRDefault="005774BC" w:rsidP="00191858">
      <w:pPr>
        <w:numPr>
          <w:ilvl w:val="0"/>
          <w:numId w:val="4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I</w:t>
      </w:r>
      <w:r w:rsidR="009572C8">
        <w:rPr>
          <w:rFonts w:ascii="inherit" w:eastAsia="Times New Roman" w:hAnsi="inherit" w:cs="Times New Roman"/>
          <w:color w:val="404040"/>
          <w:sz w:val="24"/>
          <w:szCs w:val="24"/>
          <w:lang w:val="en-GB" w:eastAsia="en-GB"/>
        </w:rPr>
        <w:t>-</w:t>
      </w:r>
      <w:r w:rsidRPr="005774BC">
        <w:rPr>
          <w:rFonts w:ascii="inherit" w:eastAsia="Times New Roman" w:hAnsi="inherit" w:cs="Times New Roman"/>
          <w:color w:val="404040"/>
          <w:sz w:val="24"/>
          <w:szCs w:val="24"/>
          <w:lang w:val="en-GB" w:eastAsia="en-GB"/>
        </w:rPr>
        <w:t xml:space="preserve">Pads and computers: </w:t>
      </w:r>
      <w:r w:rsidR="0048334B">
        <w:rPr>
          <w:rFonts w:ascii="inherit" w:eastAsia="Times New Roman" w:hAnsi="inherit" w:cs="Times New Roman"/>
          <w:color w:val="404040"/>
          <w:sz w:val="24"/>
          <w:szCs w:val="24"/>
          <w:lang w:val="en-GB" w:eastAsia="en-GB"/>
        </w:rPr>
        <w:t xml:space="preserve">These </w:t>
      </w:r>
      <w:r w:rsidRPr="005774BC">
        <w:rPr>
          <w:rFonts w:ascii="inherit" w:eastAsia="Times New Roman" w:hAnsi="inherit" w:cs="Times New Roman"/>
          <w:color w:val="404040"/>
          <w:sz w:val="24"/>
          <w:szCs w:val="24"/>
          <w:lang w:val="en-GB" w:eastAsia="en-GB"/>
        </w:rPr>
        <w:t>are to be wiped down after use in classrooms.</w:t>
      </w:r>
    </w:p>
    <w:p w14:paraId="142DC3D1" w14:textId="77777777" w:rsidR="0048334B" w:rsidRPr="005774BC" w:rsidRDefault="0048334B" w:rsidP="0048334B">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14:paraId="642469EC" w14:textId="77777777" w:rsidR="005774BC" w:rsidRPr="005774BC" w:rsidRDefault="005774BC" w:rsidP="00191858">
      <w:pPr>
        <w:numPr>
          <w:ilvl w:val="0"/>
          <w:numId w:val="43"/>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Toilets:</w:t>
      </w:r>
    </w:p>
    <w:p w14:paraId="3F5ED2CD" w14:textId="77777777" w:rsidR="0048334B" w:rsidRDefault="005774BC" w:rsidP="00191858">
      <w:pPr>
        <w:numPr>
          <w:ilvl w:val="0"/>
          <w:numId w:val="44"/>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Each class </w:t>
      </w:r>
      <w:r w:rsidR="0048334B">
        <w:rPr>
          <w:rFonts w:ascii="inherit" w:eastAsia="Times New Roman" w:hAnsi="inherit" w:cs="Times New Roman"/>
          <w:color w:val="404040"/>
          <w:sz w:val="24"/>
          <w:szCs w:val="24"/>
          <w:lang w:val="en-GB" w:eastAsia="en-GB"/>
        </w:rPr>
        <w:t>bubble</w:t>
      </w:r>
      <w:r w:rsidRPr="005774BC">
        <w:rPr>
          <w:rFonts w:ascii="inherit" w:eastAsia="Times New Roman" w:hAnsi="inherit" w:cs="Times New Roman"/>
          <w:color w:val="404040"/>
          <w:sz w:val="24"/>
          <w:szCs w:val="24"/>
          <w:lang w:val="en-GB" w:eastAsia="en-GB"/>
        </w:rPr>
        <w:t xml:space="preserve"> will be allocated </w:t>
      </w:r>
      <w:r w:rsidR="0048334B">
        <w:rPr>
          <w:rFonts w:ascii="inherit" w:eastAsia="Times New Roman" w:hAnsi="inherit" w:cs="Times New Roman"/>
          <w:color w:val="404040"/>
          <w:sz w:val="24"/>
          <w:szCs w:val="24"/>
          <w:lang w:val="en-GB" w:eastAsia="en-GB"/>
        </w:rPr>
        <w:t xml:space="preserve">its own class </w:t>
      </w:r>
      <w:r w:rsidRPr="005774BC">
        <w:rPr>
          <w:rFonts w:ascii="inherit" w:eastAsia="Times New Roman" w:hAnsi="inherit" w:cs="Times New Roman"/>
          <w:color w:val="404040"/>
          <w:sz w:val="24"/>
          <w:szCs w:val="24"/>
          <w:lang w:val="en-GB" w:eastAsia="en-GB"/>
        </w:rPr>
        <w:t xml:space="preserve">toilet facilities, and these are the only toilets that will be accessible to them. </w:t>
      </w:r>
      <w:proofErr w:type="spellStart"/>
      <w:r w:rsidR="0048334B">
        <w:rPr>
          <w:rFonts w:ascii="inherit" w:eastAsia="Times New Roman" w:hAnsi="inherit" w:cs="Times New Roman"/>
          <w:color w:val="404040"/>
          <w:sz w:val="24"/>
          <w:szCs w:val="24"/>
          <w:lang w:val="en-GB" w:eastAsia="en-GB"/>
        </w:rPr>
        <w:t>Eg</w:t>
      </w:r>
      <w:proofErr w:type="spellEnd"/>
      <w:r w:rsidR="0048334B">
        <w:rPr>
          <w:rFonts w:ascii="inherit" w:eastAsia="Times New Roman" w:hAnsi="inherit" w:cs="Times New Roman"/>
          <w:color w:val="404040"/>
          <w:sz w:val="24"/>
          <w:szCs w:val="24"/>
          <w:lang w:val="en-GB" w:eastAsia="en-GB"/>
        </w:rPr>
        <w:t xml:space="preserve"> 1</w:t>
      </w:r>
      <w:r w:rsidR="0048334B" w:rsidRPr="0048334B">
        <w:rPr>
          <w:rFonts w:ascii="inherit" w:eastAsia="Times New Roman" w:hAnsi="inherit" w:cs="Times New Roman"/>
          <w:color w:val="404040"/>
          <w:sz w:val="24"/>
          <w:szCs w:val="24"/>
          <w:vertAlign w:val="superscript"/>
          <w:lang w:val="en-GB" w:eastAsia="en-GB"/>
        </w:rPr>
        <w:t>st</w:t>
      </w:r>
      <w:r w:rsidR="0048334B">
        <w:rPr>
          <w:rFonts w:ascii="inherit" w:eastAsia="Times New Roman" w:hAnsi="inherit" w:cs="Times New Roman"/>
          <w:color w:val="404040"/>
          <w:sz w:val="24"/>
          <w:szCs w:val="24"/>
          <w:lang w:val="en-GB" w:eastAsia="en-GB"/>
        </w:rPr>
        <w:t xml:space="preserve"> 2</w:t>
      </w:r>
      <w:r w:rsidR="0048334B" w:rsidRPr="0048334B">
        <w:rPr>
          <w:rFonts w:ascii="inherit" w:eastAsia="Times New Roman" w:hAnsi="inherit" w:cs="Times New Roman"/>
          <w:color w:val="404040"/>
          <w:sz w:val="24"/>
          <w:szCs w:val="24"/>
          <w:vertAlign w:val="superscript"/>
          <w:lang w:val="en-GB" w:eastAsia="en-GB"/>
        </w:rPr>
        <w:t>nd</w:t>
      </w:r>
      <w:r w:rsidR="0048334B">
        <w:rPr>
          <w:rFonts w:ascii="inherit" w:eastAsia="Times New Roman" w:hAnsi="inherit" w:cs="Times New Roman"/>
          <w:color w:val="404040"/>
          <w:sz w:val="24"/>
          <w:szCs w:val="24"/>
          <w:lang w:val="en-GB" w:eastAsia="en-GB"/>
        </w:rPr>
        <w:t xml:space="preserve"> class boys use the red toilets only and red sinks etc</w:t>
      </w:r>
    </w:p>
    <w:p w14:paraId="7D3701B5" w14:textId="162876D9" w:rsidR="005774BC" w:rsidRDefault="005774BC" w:rsidP="00191858">
      <w:pPr>
        <w:numPr>
          <w:ilvl w:val="0"/>
          <w:numId w:val="44"/>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Cleaning will be carried out at regular intervals</w:t>
      </w:r>
      <w:r w:rsidR="0048334B">
        <w:rPr>
          <w:rFonts w:ascii="inherit" w:eastAsia="Times New Roman" w:hAnsi="inherit" w:cs="Times New Roman"/>
          <w:color w:val="404040"/>
          <w:sz w:val="24"/>
          <w:szCs w:val="24"/>
          <w:lang w:val="en-GB" w:eastAsia="en-GB"/>
        </w:rPr>
        <w:t xml:space="preserve"> as needed</w:t>
      </w:r>
      <w:r w:rsidRPr="005774BC">
        <w:rPr>
          <w:rFonts w:ascii="inherit" w:eastAsia="Times New Roman" w:hAnsi="inherit" w:cs="Times New Roman"/>
          <w:color w:val="404040"/>
          <w:sz w:val="24"/>
          <w:szCs w:val="24"/>
          <w:lang w:val="en-GB" w:eastAsia="en-GB"/>
        </w:rPr>
        <w:t xml:space="preserve"> throughout the day: Toilets, door handles, wiping down books, sanitising equipment etc.</w:t>
      </w:r>
    </w:p>
    <w:p w14:paraId="639C4C90" w14:textId="3355FA4D" w:rsidR="009572C8" w:rsidRDefault="009572C8" w:rsidP="00191858">
      <w:pPr>
        <w:numPr>
          <w:ilvl w:val="0"/>
          <w:numId w:val="44"/>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New air driers installed so all bathrooms have access.</w:t>
      </w:r>
    </w:p>
    <w:p w14:paraId="0470336B" w14:textId="77777777" w:rsidR="009572C8" w:rsidRPr="005774BC" w:rsidRDefault="009572C8" w:rsidP="009572C8">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14:paraId="196B07D2" w14:textId="77777777" w:rsidR="005774BC" w:rsidRPr="005774BC" w:rsidRDefault="005774BC" w:rsidP="00191858">
      <w:pPr>
        <w:numPr>
          <w:ilvl w:val="0"/>
          <w:numId w:val="45"/>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Isolation Room:</w:t>
      </w:r>
    </w:p>
    <w:p w14:paraId="3A17C72D" w14:textId="74952C0C" w:rsidR="005774BC" w:rsidRPr="005774BC" w:rsidRDefault="005774BC" w:rsidP="00191858">
      <w:pPr>
        <w:numPr>
          <w:ilvl w:val="0"/>
          <w:numId w:val="46"/>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Isolation room is required if a suspected case in a child or staff member arises</w:t>
      </w:r>
      <w:r w:rsidR="0048334B">
        <w:rPr>
          <w:rFonts w:ascii="inherit" w:eastAsia="Times New Roman" w:hAnsi="inherit" w:cs="Times New Roman"/>
          <w:color w:val="404040"/>
          <w:sz w:val="24"/>
          <w:szCs w:val="24"/>
          <w:lang w:val="en-GB" w:eastAsia="en-GB"/>
        </w:rPr>
        <w:t>. KNS using upstairs resource room</w:t>
      </w:r>
    </w:p>
    <w:p w14:paraId="3D40D28E" w14:textId="1AF06D1F" w:rsidR="005774BC" w:rsidRDefault="0048334B" w:rsidP="00191858">
      <w:pPr>
        <w:numPr>
          <w:ilvl w:val="0"/>
          <w:numId w:val="46"/>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 xml:space="preserve">Teacher </w:t>
      </w:r>
      <w:proofErr w:type="spellStart"/>
      <w:r>
        <w:rPr>
          <w:rFonts w:ascii="inherit" w:eastAsia="Times New Roman" w:hAnsi="inherit" w:cs="Times New Roman"/>
          <w:color w:val="404040"/>
          <w:sz w:val="24"/>
          <w:szCs w:val="24"/>
          <w:lang w:val="en-GB" w:eastAsia="en-GB"/>
        </w:rPr>
        <w:t>C</w:t>
      </w:r>
      <w:r w:rsidR="005774BC" w:rsidRPr="005774BC">
        <w:rPr>
          <w:rFonts w:ascii="inherit" w:eastAsia="Times New Roman" w:hAnsi="inherit" w:cs="Times New Roman"/>
          <w:color w:val="404040"/>
          <w:sz w:val="24"/>
          <w:szCs w:val="24"/>
          <w:lang w:val="en-GB" w:eastAsia="en-GB"/>
        </w:rPr>
        <w:t>ovid</w:t>
      </w:r>
      <w:proofErr w:type="spellEnd"/>
      <w:r w:rsidR="005774BC" w:rsidRPr="005774BC">
        <w:rPr>
          <w:rFonts w:ascii="inherit" w:eastAsia="Times New Roman" w:hAnsi="inherit" w:cs="Times New Roman"/>
          <w:color w:val="404040"/>
          <w:sz w:val="24"/>
          <w:szCs w:val="24"/>
          <w:lang w:val="en-GB" w:eastAsia="en-GB"/>
        </w:rPr>
        <w:t xml:space="preserve"> Box</w:t>
      </w:r>
      <w:r>
        <w:rPr>
          <w:rFonts w:ascii="inherit" w:eastAsia="Times New Roman" w:hAnsi="inherit" w:cs="Times New Roman"/>
          <w:color w:val="404040"/>
          <w:sz w:val="24"/>
          <w:szCs w:val="24"/>
          <w:lang w:val="en-GB" w:eastAsia="en-GB"/>
        </w:rPr>
        <w:t>es</w:t>
      </w:r>
      <w:r w:rsidR="005774BC" w:rsidRPr="005774BC">
        <w:rPr>
          <w:rFonts w:ascii="inherit" w:eastAsia="Times New Roman" w:hAnsi="inherit" w:cs="Times New Roman"/>
          <w:color w:val="404040"/>
          <w:sz w:val="24"/>
          <w:szCs w:val="24"/>
          <w:lang w:val="en-GB" w:eastAsia="en-GB"/>
        </w:rPr>
        <w:t xml:space="preserve"> to be stored in </w:t>
      </w:r>
      <w:r>
        <w:rPr>
          <w:rFonts w:ascii="inherit" w:eastAsia="Times New Roman" w:hAnsi="inherit" w:cs="Times New Roman"/>
          <w:color w:val="404040"/>
          <w:sz w:val="24"/>
          <w:szCs w:val="24"/>
          <w:lang w:val="en-GB" w:eastAsia="en-GB"/>
        </w:rPr>
        <w:t>all classrooms and isolation room</w:t>
      </w:r>
      <w:r w:rsidR="005774BC" w:rsidRPr="005774BC">
        <w:rPr>
          <w:rFonts w:ascii="inherit" w:eastAsia="Times New Roman" w:hAnsi="inherit" w:cs="Times New Roman"/>
          <w:color w:val="404040"/>
          <w:sz w:val="24"/>
          <w:szCs w:val="24"/>
          <w:lang w:val="en-GB" w:eastAsia="en-GB"/>
        </w:rPr>
        <w:t>: masks, wipes, sanitiser etc.</w:t>
      </w:r>
    </w:p>
    <w:p w14:paraId="23DA8AD1" w14:textId="5F71425F" w:rsidR="009572C8" w:rsidRDefault="0048334B" w:rsidP="00191858">
      <w:pPr>
        <w:numPr>
          <w:ilvl w:val="0"/>
          <w:numId w:val="46"/>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Non-contact thermometer to be kept in office upstairs and staff room downstairs.</w:t>
      </w:r>
    </w:p>
    <w:p w14:paraId="170C20B0" w14:textId="474EC22D" w:rsidR="009572C8" w:rsidRDefault="009572C8" w:rsidP="009572C8">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p>
    <w:p w14:paraId="1AFB0826" w14:textId="77777777" w:rsidR="009572C8" w:rsidRDefault="009572C8" w:rsidP="00191858">
      <w:pPr>
        <w:pStyle w:val="ListParagraph"/>
        <w:numPr>
          <w:ilvl w:val="0"/>
          <w:numId w:val="47"/>
        </w:numPr>
        <w:shd w:val="clear" w:color="auto" w:fill="FFFFFF"/>
        <w:spacing w:after="0" w:line="240" w:lineRule="auto"/>
        <w:textAlignment w:val="baseline"/>
        <w:rPr>
          <w:rFonts w:ascii="inherit" w:hAnsi="inherit"/>
          <w:b/>
          <w:bCs/>
          <w:color w:val="404040"/>
          <w:sz w:val="24"/>
          <w:szCs w:val="24"/>
          <w:lang w:val="en-GB" w:eastAsia="en-GB"/>
        </w:rPr>
      </w:pPr>
      <w:r w:rsidRPr="009572C8">
        <w:rPr>
          <w:rFonts w:ascii="inherit" w:hAnsi="inherit"/>
          <w:b/>
          <w:bCs/>
          <w:color w:val="404040"/>
          <w:sz w:val="24"/>
          <w:szCs w:val="24"/>
          <w:lang w:val="en-GB" w:eastAsia="en-GB"/>
        </w:rPr>
        <w:t>Sanitisers</w:t>
      </w:r>
    </w:p>
    <w:p w14:paraId="27F0C7F3" w14:textId="22B1D311" w:rsidR="009572C8" w:rsidRPr="009572C8" w:rsidRDefault="009572C8" w:rsidP="00191858">
      <w:pPr>
        <w:pStyle w:val="ListParagraph"/>
        <w:numPr>
          <w:ilvl w:val="0"/>
          <w:numId w:val="52"/>
        </w:numPr>
        <w:shd w:val="clear" w:color="auto" w:fill="FFFFFF"/>
        <w:spacing w:after="0" w:line="240" w:lineRule="auto"/>
        <w:textAlignment w:val="baseline"/>
        <w:rPr>
          <w:rFonts w:ascii="inherit" w:hAnsi="inherit"/>
          <w:b/>
          <w:bCs/>
          <w:color w:val="404040"/>
          <w:sz w:val="24"/>
          <w:szCs w:val="24"/>
          <w:lang w:val="en-GB" w:eastAsia="en-GB"/>
        </w:rPr>
      </w:pPr>
      <w:r w:rsidRPr="009572C8">
        <w:rPr>
          <w:rFonts w:ascii="inherit" w:hAnsi="inherit"/>
          <w:color w:val="404040"/>
          <w:sz w:val="24"/>
          <w:szCs w:val="24"/>
          <w:lang w:val="en-GB" w:eastAsia="en-GB"/>
        </w:rPr>
        <w:t xml:space="preserve">Sanitisers installed in all rooms and corridors for use during school day following Dept guidelines for times. </w:t>
      </w:r>
    </w:p>
    <w:p w14:paraId="760184F1" w14:textId="77777777" w:rsidR="009572C8" w:rsidRPr="005774BC" w:rsidRDefault="009572C8" w:rsidP="009572C8">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14:paraId="254189D6" w14:textId="70A7AE0E" w:rsidR="005774BC" w:rsidRPr="009572C8" w:rsidRDefault="005774BC" w:rsidP="00191858">
      <w:pPr>
        <w:numPr>
          <w:ilvl w:val="0"/>
          <w:numId w:val="47"/>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Suspected Case:</w:t>
      </w:r>
    </w:p>
    <w:p w14:paraId="6BCD4EC3" w14:textId="77777777" w:rsidR="009572C8" w:rsidRPr="005774BC" w:rsidRDefault="009572C8" w:rsidP="009572C8">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14:paraId="5E519E99" w14:textId="0B2AEC4C" w:rsidR="005774BC" w:rsidRPr="005774BC" w:rsidRDefault="005774BC" w:rsidP="00191858">
      <w:pPr>
        <w:numPr>
          <w:ilvl w:val="0"/>
          <w:numId w:val="4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Case to be isolated with immediate effect in designated room. In case of child, parent to be contacted and HSE protocol to be followed. Contact tracing log vital at this point.</w:t>
      </w:r>
    </w:p>
    <w:p w14:paraId="7C3E34D6" w14:textId="77777777" w:rsidR="005774BC" w:rsidRPr="005774BC" w:rsidRDefault="005774BC" w:rsidP="00191858">
      <w:pPr>
        <w:numPr>
          <w:ilvl w:val="0"/>
          <w:numId w:val="4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In case of staff member, assessment about ability to drive will be carried out and if necessary medical attention sought or member driven home. HSE protocol to be followed.</w:t>
      </w:r>
    </w:p>
    <w:p w14:paraId="0DE6E20B" w14:textId="14970C1D" w:rsidR="005774BC" w:rsidRPr="005774BC" w:rsidRDefault="005774BC" w:rsidP="005774BC">
      <w:pPr>
        <w:shd w:val="clear" w:color="auto" w:fill="FFFFFF"/>
        <w:tabs>
          <w:tab w:val="clear" w:pos="454"/>
          <w:tab w:val="clear" w:pos="907"/>
          <w:tab w:val="clear" w:pos="1361"/>
          <w:tab w:val="clear" w:pos="1814"/>
          <w:tab w:val="clear" w:pos="2268"/>
        </w:tabs>
        <w:spacing w:line="240" w:lineRule="auto"/>
        <w:textAlignment w:val="baseline"/>
        <w:rPr>
          <w:rFonts w:ascii="Source Sans Pro" w:eastAsia="Times New Roman" w:hAnsi="Source Sans Pro" w:cs="Times New Roman"/>
          <w:color w:val="404040"/>
          <w:sz w:val="24"/>
          <w:szCs w:val="24"/>
          <w:lang w:val="en-GB" w:eastAsia="en-GB"/>
        </w:rPr>
      </w:pPr>
    </w:p>
    <w:p w14:paraId="3DBEA4E4" w14:textId="6D7A660F" w:rsidR="00FA7B62" w:rsidRPr="001F7859" w:rsidRDefault="00FA7B62" w:rsidP="00FA7B62">
      <w:pPr>
        <w:rPr>
          <w:rFonts w:cs="Arial"/>
          <w:lang w:eastAsia="zh-CN"/>
        </w:rPr>
      </w:pPr>
    </w:p>
    <w:sectPr w:rsidR="00FA7B62" w:rsidRPr="001F7859" w:rsidSect="005774BC">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09DC4" w14:textId="77777777" w:rsidR="00191858" w:rsidRDefault="00191858">
      <w:pPr>
        <w:spacing w:after="0" w:line="240" w:lineRule="auto"/>
      </w:pPr>
      <w:r>
        <w:separator/>
      </w:r>
    </w:p>
    <w:p w14:paraId="6A01730B" w14:textId="77777777" w:rsidR="00191858" w:rsidRDefault="00191858"/>
  </w:endnote>
  <w:endnote w:type="continuationSeparator" w:id="0">
    <w:p w14:paraId="33ADEAE0" w14:textId="77777777" w:rsidR="00191858" w:rsidRDefault="00191858">
      <w:pPr>
        <w:spacing w:after="0" w:line="240" w:lineRule="auto"/>
      </w:pPr>
      <w:r>
        <w:continuationSeparator/>
      </w:r>
    </w:p>
    <w:p w14:paraId="32186C51" w14:textId="77777777" w:rsidR="00191858" w:rsidRDefault="00191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98EC5" w14:textId="77777777" w:rsidR="00191858" w:rsidRDefault="00191858">
      <w:pPr>
        <w:spacing w:after="0" w:line="240" w:lineRule="auto"/>
      </w:pPr>
      <w:r>
        <w:separator/>
      </w:r>
    </w:p>
    <w:p w14:paraId="0C16EF6A" w14:textId="77777777" w:rsidR="00191858" w:rsidRDefault="00191858"/>
  </w:footnote>
  <w:footnote w:type="continuationSeparator" w:id="0">
    <w:p w14:paraId="719FEC46" w14:textId="77777777" w:rsidR="00191858" w:rsidRDefault="00191858">
      <w:pPr>
        <w:spacing w:after="0" w:line="240" w:lineRule="auto"/>
      </w:pPr>
      <w:r>
        <w:continuationSeparator/>
      </w:r>
    </w:p>
    <w:p w14:paraId="1F38366A" w14:textId="77777777" w:rsidR="00191858" w:rsidRDefault="001918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B9329BF"/>
    <w:multiLevelType w:val="hybridMultilevel"/>
    <w:tmpl w:val="9BD2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0D9F40A2"/>
    <w:multiLevelType w:val="multilevel"/>
    <w:tmpl w:val="864A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DC13AC"/>
    <w:multiLevelType w:val="hybridMultilevel"/>
    <w:tmpl w:val="D6E8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27B3E78"/>
    <w:multiLevelType w:val="multilevel"/>
    <w:tmpl w:val="96F82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AA29F8"/>
    <w:multiLevelType w:val="multilevel"/>
    <w:tmpl w:val="7A3276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975C3A"/>
    <w:multiLevelType w:val="multilevel"/>
    <w:tmpl w:val="E6A6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17F357B"/>
    <w:multiLevelType w:val="multilevel"/>
    <w:tmpl w:val="D2C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322746AE"/>
    <w:multiLevelType w:val="multilevel"/>
    <w:tmpl w:val="A2923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5E4E76"/>
    <w:multiLevelType w:val="multilevel"/>
    <w:tmpl w:val="B06E15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B1D1285"/>
    <w:multiLevelType w:val="multilevel"/>
    <w:tmpl w:val="44FE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1D771E"/>
    <w:multiLevelType w:val="hybridMultilevel"/>
    <w:tmpl w:val="337C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74462"/>
    <w:multiLevelType w:val="multilevel"/>
    <w:tmpl w:val="53401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F41FB2"/>
    <w:multiLevelType w:val="multilevel"/>
    <w:tmpl w:val="72AE1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0E6863"/>
    <w:multiLevelType w:val="multilevel"/>
    <w:tmpl w:val="EBA4B7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DB6719"/>
    <w:multiLevelType w:val="multilevel"/>
    <w:tmpl w:val="D866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3" w15:restartNumberingAfterBreak="0">
    <w:nsid w:val="56F24492"/>
    <w:multiLevelType w:val="multilevel"/>
    <w:tmpl w:val="8DEAAD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A0C3D47"/>
    <w:multiLevelType w:val="multilevel"/>
    <w:tmpl w:val="3588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93F6442"/>
    <w:multiLevelType w:val="multilevel"/>
    <w:tmpl w:val="0294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2"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7408F"/>
    <w:multiLevelType w:val="multilevel"/>
    <w:tmpl w:val="CEA406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5CA1EBF"/>
    <w:multiLevelType w:val="multilevel"/>
    <w:tmpl w:val="5AE4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B82094"/>
    <w:multiLevelType w:val="hybridMultilevel"/>
    <w:tmpl w:val="F3F8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D70DE2"/>
    <w:multiLevelType w:val="multilevel"/>
    <w:tmpl w:val="A044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
  </w:num>
  <w:num w:numId="3">
    <w:abstractNumId w:val="0"/>
  </w:num>
  <w:num w:numId="4">
    <w:abstractNumId w:val="51"/>
  </w:num>
  <w:num w:numId="5">
    <w:abstractNumId w:val="19"/>
  </w:num>
  <w:num w:numId="6">
    <w:abstractNumId w:val="6"/>
  </w:num>
  <w:num w:numId="7">
    <w:abstractNumId w:val="21"/>
  </w:num>
  <w:num w:numId="8">
    <w:abstractNumId w:val="14"/>
  </w:num>
  <w:num w:numId="9">
    <w:abstractNumId w:val="25"/>
  </w:num>
  <w:num w:numId="10">
    <w:abstractNumId w:val="39"/>
  </w:num>
  <w:num w:numId="11">
    <w:abstractNumId w:val="50"/>
  </w:num>
  <w:num w:numId="12">
    <w:abstractNumId w:val="22"/>
  </w:num>
  <w:num w:numId="13">
    <w:abstractNumId w:val="4"/>
  </w:num>
  <w:num w:numId="14">
    <w:abstractNumId w:val="32"/>
  </w:num>
  <w:num w:numId="15">
    <w:abstractNumId w:val="2"/>
  </w:num>
  <w:num w:numId="16">
    <w:abstractNumId w:val="37"/>
  </w:num>
  <w:num w:numId="17">
    <w:abstractNumId w:val="34"/>
  </w:num>
  <w:num w:numId="18">
    <w:abstractNumId w:val="47"/>
  </w:num>
  <w:num w:numId="19">
    <w:abstractNumId w:val="36"/>
  </w:num>
  <w:num w:numId="20">
    <w:abstractNumId w:val="46"/>
  </w:num>
  <w:num w:numId="21">
    <w:abstractNumId w:val="10"/>
  </w:num>
  <w:num w:numId="22">
    <w:abstractNumId w:val="1"/>
  </w:num>
  <w:num w:numId="23">
    <w:abstractNumId w:val="20"/>
  </w:num>
  <w:num w:numId="24">
    <w:abstractNumId w:val="18"/>
  </w:num>
  <w:num w:numId="25">
    <w:abstractNumId w:val="44"/>
  </w:num>
  <w:num w:numId="26">
    <w:abstractNumId w:val="40"/>
  </w:num>
  <w:num w:numId="27">
    <w:abstractNumId w:val="9"/>
  </w:num>
  <w:num w:numId="28">
    <w:abstractNumId w:val="16"/>
  </w:num>
  <w:num w:numId="29">
    <w:abstractNumId w:val="41"/>
  </w:num>
  <w:num w:numId="30">
    <w:abstractNumId w:val="13"/>
  </w:num>
  <w:num w:numId="31">
    <w:abstractNumId w:val="15"/>
  </w:num>
  <w:num w:numId="32">
    <w:abstractNumId w:val="23"/>
  </w:num>
  <w:num w:numId="33">
    <w:abstractNumId w:val="29"/>
  </w:num>
  <w:num w:numId="34">
    <w:abstractNumId w:val="26"/>
  </w:num>
  <w:num w:numId="35">
    <w:abstractNumId w:val="28"/>
  </w:num>
  <w:num w:numId="36">
    <w:abstractNumId w:val="45"/>
  </w:num>
  <w:num w:numId="37">
    <w:abstractNumId w:val="11"/>
  </w:num>
  <w:num w:numId="38">
    <w:abstractNumId w:val="7"/>
  </w:num>
  <w:num w:numId="39">
    <w:abstractNumId w:val="24"/>
  </w:num>
  <w:num w:numId="40">
    <w:abstractNumId w:val="35"/>
  </w:num>
  <w:num w:numId="41">
    <w:abstractNumId w:val="12"/>
  </w:num>
  <w:num w:numId="42">
    <w:abstractNumId w:val="31"/>
  </w:num>
  <w:num w:numId="43">
    <w:abstractNumId w:val="30"/>
  </w:num>
  <w:num w:numId="44">
    <w:abstractNumId w:val="17"/>
  </w:num>
  <w:num w:numId="45">
    <w:abstractNumId w:val="43"/>
  </w:num>
  <w:num w:numId="46">
    <w:abstractNumId w:val="49"/>
  </w:num>
  <w:num w:numId="47">
    <w:abstractNumId w:val="33"/>
  </w:num>
  <w:num w:numId="48">
    <w:abstractNumId w:val="38"/>
  </w:num>
  <w:num w:numId="49">
    <w:abstractNumId w:val="5"/>
  </w:num>
  <w:num w:numId="50">
    <w:abstractNumId w:val="8"/>
  </w:num>
  <w:num w:numId="51">
    <w:abstractNumId w:val="27"/>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1858"/>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41AB5"/>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34B"/>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0720E"/>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187"/>
    <w:rsid w:val="0057152E"/>
    <w:rsid w:val="005716FC"/>
    <w:rsid w:val="005717C4"/>
    <w:rsid w:val="00573F3D"/>
    <w:rsid w:val="0057650B"/>
    <w:rsid w:val="005774BC"/>
    <w:rsid w:val="0058010C"/>
    <w:rsid w:val="005810AE"/>
    <w:rsid w:val="00581531"/>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66A69"/>
    <w:rsid w:val="00770327"/>
    <w:rsid w:val="00777D29"/>
    <w:rsid w:val="00780C16"/>
    <w:rsid w:val="00790288"/>
    <w:rsid w:val="00791B8D"/>
    <w:rsid w:val="00795AE3"/>
    <w:rsid w:val="007B30B0"/>
    <w:rsid w:val="007B40DF"/>
    <w:rsid w:val="007B4902"/>
    <w:rsid w:val="007C593D"/>
    <w:rsid w:val="007D16A1"/>
    <w:rsid w:val="007E35D9"/>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572C8"/>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2318"/>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C6E"/>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38CB"/>
    <w:rsid w:val="00C05418"/>
    <w:rsid w:val="00C12CE9"/>
    <w:rsid w:val="00C14FF5"/>
    <w:rsid w:val="00C206DA"/>
    <w:rsid w:val="00C21F04"/>
    <w:rsid w:val="00C30D4C"/>
    <w:rsid w:val="00C40560"/>
    <w:rsid w:val="00C42362"/>
    <w:rsid w:val="00C564BF"/>
    <w:rsid w:val="00C6191F"/>
    <w:rsid w:val="00C61C35"/>
    <w:rsid w:val="00C61F8C"/>
    <w:rsid w:val="00C63757"/>
    <w:rsid w:val="00C63E7E"/>
    <w:rsid w:val="00C66342"/>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20E0"/>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E39C3"/>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44702607">
      <w:bodyDiv w:val="1"/>
      <w:marLeft w:val="0"/>
      <w:marRight w:val="0"/>
      <w:marTop w:val="0"/>
      <w:marBottom w:val="0"/>
      <w:divBdr>
        <w:top w:val="none" w:sz="0" w:space="0" w:color="auto"/>
        <w:left w:val="none" w:sz="0" w:space="0" w:color="auto"/>
        <w:bottom w:val="none" w:sz="0" w:space="0" w:color="auto"/>
        <w:right w:val="none" w:sz="0" w:space="0" w:color="auto"/>
      </w:divBdr>
      <w:divsChild>
        <w:div w:id="2034376317">
          <w:marLeft w:val="0"/>
          <w:marRight w:val="0"/>
          <w:marTop w:val="0"/>
          <w:marBottom w:val="720"/>
          <w:divBdr>
            <w:top w:val="none" w:sz="0" w:space="0" w:color="auto"/>
            <w:left w:val="none" w:sz="0" w:space="0" w:color="auto"/>
            <w:bottom w:val="none" w:sz="0" w:space="0" w:color="auto"/>
            <w:right w:val="none" w:sz="0" w:space="0" w:color="auto"/>
          </w:divBdr>
        </w:div>
      </w:divsChild>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opd.html" TargetMode="External"/><Relationship Id="rId3" Type="http://schemas.openxmlformats.org/officeDocument/2006/relationships/styles" Target="styles.xml"/><Relationship Id="rId21" Type="http://schemas.openxmlformats.org/officeDocument/2006/relationships/hyperlink" Target="https://www2.hse.ie/wellbeing/how-to-wash-your-hands.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asthm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se.ie/conditions/coronavirus/cancer-patients.html" TargetMode="External"/><Relationship Id="rId20" Type="http://schemas.openxmlformats.org/officeDocument/2006/relationships/hyperlink" Target="https://www.dataprotection.ie/en/news-media/data-protection-implications-return-work-safely-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se.ie/conditions/coronavirus/people-at-higher-risk.html" TargetMode="External"/><Relationship Id="rId23" Type="http://schemas.openxmlformats.org/officeDocument/2006/relationships/hyperlink" Target="https://www.education.ie/en/Education-Staff/Information/Occupational-Health-Strategy/"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weak-immune-system.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gov.ie/en/publication/07253-return-to-sport-protocols/"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C31FD0-CE38-41D9-B243-193C80E1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8632</Words>
  <Characters>49207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2020-08-19T10:56:00Z</dcterms:created>
  <dcterms:modified xsi:type="dcterms:W3CDTF">2020-08-25T14:34:00Z</dcterms:modified>
</cp:coreProperties>
</file>